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7B0F" w14:textId="77777777" w:rsidR="003174A1" w:rsidRPr="003174A1" w:rsidRDefault="003174A1" w:rsidP="003174A1">
      <w:pPr>
        <w:pStyle w:val="a3"/>
        <w:shd w:val="clear" w:color="auto" w:fill="F5F5F5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174A1">
        <w:rPr>
          <w:color w:val="333333"/>
          <w:sz w:val="28"/>
          <w:szCs w:val="28"/>
        </w:rPr>
        <w:t>Уважаемые коллеги!</w:t>
      </w:r>
    </w:p>
    <w:p w14:paraId="1C27C585" w14:textId="77777777" w:rsidR="003174A1" w:rsidRPr="003174A1" w:rsidRDefault="003174A1" w:rsidP="003174A1">
      <w:pPr>
        <w:pStyle w:val="a3"/>
        <w:shd w:val="clear" w:color="auto" w:fill="F5F5F5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174A1">
        <w:rPr>
          <w:color w:val="333333"/>
          <w:sz w:val="28"/>
          <w:szCs w:val="28"/>
        </w:rPr>
        <w:t>Скачайте форму сбора информации о платформах дистанционного обучения.</w:t>
      </w:r>
    </w:p>
    <w:p w14:paraId="3CD13557" w14:textId="34DDE75B" w:rsidR="003174A1" w:rsidRPr="003174A1" w:rsidRDefault="003174A1" w:rsidP="003174A1">
      <w:pPr>
        <w:pStyle w:val="a3"/>
        <w:shd w:val="clear" w:color="auto" w:fill="F5F5F5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174A1">
        <w:rPr>
          <w:color w:val="333333"/>
          <w:sz w:val="28"/>
          <w:szCs w:val="28"/>
        </w:rPr>
        <w:t>Заполните форму в соответствии с инструкцией на первом листе. Укажите информацию о платформах дистанционного обучения, </w:t>
      </w:r>
      <w:r w:rsidRPr="003174A1">
        <w:rPr>
          <w:rStyle w:val="a4"/>
          <w:color w:val="333333"/>
          <w:sz w:val="28"/>
          <w:szCs w:val="28"/>
        </w:rPr>
        <w:t>используемых</w:t>
      </w:r>
      <w:r w:rsidRPr="003174A1">
        <w:rPr>
          <w:color w:val="333333"/>
          <w:sz w:val="28"/>
          <w:szCs w:val="28"/>
        </w:rPr>
        <w:t> или </w:t>
      </w:r>
      <w:r w:rsidRPr="003174A1">
        <w:rPr>
          <w:rStyle w:val="a4"/>
          <w:color w:val="333333"/>
          <w:sz w:val="28"/>
          <w:szCs w:val="28"/>
        </w:rPr>
        <w:t>планируемых к использованию</w:t>
      </w:r>
      <w:r w:rsidRPr="003174A1">
        <w:rPr>
          <w:color w:val="333333"/>
          <w:sz w:val="28"/>
          <w:szCs w:val="28"/>
        </w:rPr>
        <w:t> образовательной организацией.</w:t>
      </w:r>
    </w:p>
    <w:p w14:paraId="40F82305" w14:textId="77777777" w:rsidR="003174A1" w:rsidRPr="003174A1" w:rsidRDefault="003174A1" w:rsidP="003174A1">
      <w:pPr>
        <w:pStyle w:val="a3"/>
        <w:shd w:val="clear" w:color="auto" w:fill="F5F5F5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174A1">
        <w:rPr>
          <w:color w:val="333333"/>
          <w:sz w:val="28"/>
          <w:szCs w:val="28"/>
        </w:rPr>
        <w:t>ОО СПО форму не заполняют.</w:t>
      </w:r>
    </w:p>
    <w:p w14:paraId="0A645D8C" w14:textId="77777777" w:rsidR="003174A1" w:rsidRPr="003174A1" w:rsidRDefault="003174A1" w:rsidP="003174A1">
      <w:pPr>
        <w:pStyle w:val="a3"/>
        <w:shd w:val="clear" w:color="auto" w:fill="F5F5F5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174A1">
        <w:rPr>
          <w:color w:val="333333"/>
          <w:sz w:val="28"/>
          <w:szCs w:val="28"/>
        </w:rPr>
        <w:t>Строка "Если в ОО не организовано дистанционное обучение, укажите "Да</w:t>
      </w:r>
      <w:proofErr w:type="gramStart"/>
      <w:r w:rsidRPr="003174A1">
        <w:rPr>
          <w:color w:val="333333"/>
          <w:sz w:val="28"/>
          <w:szCs w:val="28"/>
        </w:rPr>
        <w:t>"  заполняется</w:t>
      </w:r>
      <w:proofErr w:type="gramEnd"/>
      <w:r w:rsidRPr="003174A1">
        <w:rPr>
          <w:color w:val="333333"/>
          <w:sz w:val="28"/>
          <w:szCs w:val="28"/>
        </w:rPr>
        <w:t xml:space="preserve"> по состоянию на 26-27 марта 2020 года</w:t>
      </w:r>
    </w:p>
    <w:p w14:paraId="47657875" w14:textId="77777777" w:rsidR="003174A1" w:rsidRPr="003174A1" w:rsidRDefault="003174A1" w:rsidP="003174A1">
      <w:pPr>
        <w:pStyle w:val="a3"/>
        <w:shd w:val="clear" w:color="auto" w:fill="F5F5F5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174A1">
        <w:rPr>
          <w:color w:val="333333"/>
          <w:sz w:val="28"/>
          <w:szCs w:val="28"/>
        </w:rPr>
        <w:t>Форму необходимо загрузить в систему </w:t>
      </w:r>
      <w:r w:rsidRPr="003174A1">
        <w:rPr>
          <w:rStyle w:val="a4"/>
          <w:color w:val="333333"/>
          <w:sz w:val="28"/>
          <w:szCs w:val="28"/>
        </w:rPr>
        <w:t xml:space="preserve">до 16:00 </w:t>
      </w:r>
      <w:proofErr w:type="spellStart"/>
      <w:r w:rsidRPr="003174A1">
        <w:rPr>
          <w:rStyle w:val="a4"/>
          <w:color w:val="333333"/>
          <w:sz w:val="28"/>
          <w:szCs w:val="28"/>
        </w:rPr>
        <w:t>мск</w:t>
      </w:r>
      <w:proofErr w:type="spellEnd"/>
      <w:r w:rsidRPr="003174A1">
        <w:rPr>
          <w:rStyle w:val="a4"/>
          <w:color w:val="333333"/>
          <w:sz w:val="28"/>
          <w:szCs w:val="28"/>
        </w:rPr>
        <w:t xml:space="preserve"> 27.03.2020 (пятница).</w:t>
      </w:r>
    </w:p>
    <w:p w14:paraId="1ACB0DFA" w14:textId="4001565D" w:rsidR="003174A1" w:rsidRPr="003174A1" w:rsidRDefault="003174A1" w:rsidP="003174A1">
      <w:pPr>
        <w:pStyle w:val="a3"/>
        <w:shd w:val="clear" w:color="auto" w:fill="F5F5F5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174A1">
        <w:rPr>
          <w:color w:val="333333"/>
          <w:sz w:val="28"/>
          <w:szCs w:val="28"/>
        </w:rPr>
        <w:t>Техническая поддержка: </w:t>
      </w:r>
      <w:hyperlink r:id="rId4" w:history="1">
        <w:r w:rsidRPr="003174A1">
          <w:rPr>
            <w:rStyle w:val="a5"/>
            <w:color w:val="0088CC"/>
            <w:sz w:val="28"/>
            <w:szCs w:val="28"/>
          </w:rPr>
          <w:t>helpfisoko@fioco.ru</w:t>
        </w:r>
      </w:hyperlink>
    </w:p>
    <w:p w14:paraId="71E111C7" w14:textId="6273F7ED" w:rsidR="003174A1" w:rsidRDefault="003174A1"/>
    <w:p w14:paraId="15FB2A06" w14:textId="77777777" w:rsidR="003174A1" w:rsidRDefault="003174A1"/>
    <w:tbl>
      <w:tblPr>
        <w:tblW w:w="10353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4529"/>
        <w:gridCol w:w="2016"/>
        <w:gridCol w:w="1394"/>
        <w:gridCol w:w="1414"/>
      </w:tblGrid>
      <w:tr w:rsidR="003174A1" w:rsidRPr="003174A1" w14:paraId="1B2A3A05" w14:textId="77777777" w:rsidTr="003174A1">
        <w:trPr>
          <w:gridAfter w:val="1"/>
          <w:wAfter w:w="1414" w:type="dxa"/>
          <w:tblHeader/>
        </w:trPr>
        <w:tc>
          <w:tcPr>
            <w:tcW w:w="1000" w:type="dxa"/>
            <w:tcBorders>
              <w:top w:val="nil"/>
              <w:bottom w:val="nil"/>
            </w:tcBorders>
            <w:shd w:val="clear" w:color="auto" w:fill="F5F5F5"/>
            <w:tcMar>
              <w:top w:w="15" w:type="dxa"/>
              <w:left w:w="75" w:type="dxa"/>
              <w:bottom w:w="45" w:type="dxa"/>
              <w:right w:w="75" w:type="dxa"/>
            </w:tcMar>
            <w:hideMark/>
          </w:tcPr>
          <w:p w14:paraId="1FBB169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  <w:t>Название группы</w:t>
            </w:r>
          </w:p>
        </w:tc>
        <w:tc>
          <w:tcPr>
            <w:tcW w:w="4529" w:type="dxa"/>
            <w:tcBorders>
              <w:top w:val="nil"/>
              <w:bottom w:val="nil"/>
            </w:tcBorders>
            <w:shd w:val="clear" w:color="auto" w:fill="F5F5F5"/>
            <w:tcMar>
              <w:top w:w="15" w:type="dxa"/>
              <w:left w:w="75" w:type="dxa"/>
              <w:bottom w:w="45" w:type="dxa"/>
              <w:right w:w="75" w:type="dxa"/>
            </w:tcMar>
            <w:hideMark/>
          </w:tcPr>
          <w:p w14:paraId="675EBAD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Пользователей</w:t>
            </w:r>
          </w:p>
          <w:p w14:paraId="3833442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(1463)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F5F5F5"/>
            <w:tcMar>
              <w:top w:w="15" w:type="dxa"/>
              <w:left w:w="75" w:type="dxa"/>
              <w:bottom w:w="45" w:type="dxa"/>
              <w:right w:w="75" w:type="dxa"/>
            </w:tcMar>
            <w:hideMark/>
          </w:tcPr>
          <w:p w14:paraId="21C9F81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Сдало</w:t>
            </w:r>
          </w:p>
          <w:p w14:paraId="5C3F4A1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(326)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5F5F5"/>
            <w:tcMar>
              <w:top w:w="15" w:type="dxa"/>
              <w:left w:w="75" w:type="dxa"/>
              <w:bottom w:w="45" w:type="dxa"/>
              <w:right w:w="75" w:type="dxa"/>
            </w:tcMar>
            <w:hideMark/>
          </w:tcPr>
          <w:p w14:paraId="030B50D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Не сдало</w:t>
            </w:r>
          </w:p>
          <w:p w14:paraId="6429302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(1137)</w:t>
            </w:r>
          </w:p>
        </w:tc>
      </w:tr>
      <w:tr w:rsidR="003174A1" w:rsidRPr="003174A1" w14:paraId="060E37EE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08C1C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0BF42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Агульский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A237D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3F08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6EDC8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3174A1" w:rsidRPr="003174A1" w14:paraId="34FDE64E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45620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8F5B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270E7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2289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D233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47</w:t>
            </w:r>
          </w:p>
        </w:tc>
      </w:tr>
      <w:tr w:rsidR="003174A1" w:rsidRPr="003174A1" w14:paraId="5FFF9AE0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78FD94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A4D5E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Ахвахский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FEA0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1A48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007E7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174A1" w:rsidRPr="003174A1" w14:paraId="0C99A56E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57DCE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8406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Ахтынский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B469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F2DC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0AE90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3174A1" w:rsidRPr="003174A1" w14:paraId="7250AADC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6C2D2C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DE46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F063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EA04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6DED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3174A1" w:rsidRPr="003174A1" w14:paraId="1520E76A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B7AD50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80A56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Бежтинский участок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694B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34BB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C067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3174A1" w:rsidRPr="003174A1" w14:paraId="57BDA819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A7B5E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B7EE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Ботлихский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80D8E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F217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3A77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</w:tr>
      <w:tr w:rsidR="003174A1" w:rsidRPr="003174A1" w14:paraId="411AA493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E6B5AE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48B9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Буйнакский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BB5E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D886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5AC9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</w:t>
            </w:r>
          </w:p>
        </w:tc>
      </w:tr>
      <w:tr w:rsidR="003174A1" w:rsidRPr="003174A1" w14:paraId="49EF5940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286A27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7D305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428B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8B97C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B75B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3174A1" w:rsidRPr="003174A1" w14:paraId="43FDE63F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3FC470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FF4D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Гумбетовский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1F65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42DA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A8A63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</w:tr>
      <w:tr w:rsidR="003174A1" w:rsidRPr="003174A1" w14:paraId="04A73271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76DD4B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4815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B3445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0C37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7D01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3174A1" w:rsidRPr="003174A1" w14:paraId="5352DAA6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46C6FC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4C724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931F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E833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D58C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</w:tr>
      <w:tr w:rsidR="003174A1" w:rsidRPr="003174A1" w14:paraId="4D0D504E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AF9C8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D419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Дербентский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798F0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0C53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B191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</w:t>
            </w:r>
          </w:p>
        </w:tc>
      </w:tr>
      <w:tr w:rsidR="003174A1" w:rsidRPr="003174A1" w14:paraId="32F77399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CEA3D8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70515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Докузпаринский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D2F1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4D0A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4CF0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3174A1" w:rsidRPr="003174A1" w14:paraId="1015DCC9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A7A90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CD92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Казбековский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47EA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FB5DF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1181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3174A1" w:rsidRPr="003174A1" w14:paraId="42B93FE2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3C7DD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72FA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Кайтагский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B95E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3556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1168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3174A1" w:rsidRPr="003174A1" w14:paraId="627ECD5D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D4A5F4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F6E3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3EF0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D5981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96FB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</w:t>
            </w:r>
          </w:p>
        </w:tc>
      </w:tr>
      <w:tr w:rsidR="003174A1" w:rsidRPr="003174A1" w14:paraId="43D27CD2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9507D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18DD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C824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E7E3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DB69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3174A1" w:rsidRPr="003174A1" w14:paraId="08C63B7C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0B6684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8DB2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Кизилюртовский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AD25B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BB0B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067BB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</w:tr>
      <w:tr w:rsidR="003174A1" w:rsidRPr="003174A1" w14:paraId="35D30912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4C982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3425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Кизлярский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3D8D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02B1E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EF5A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3174A1" w:rsidRPr="003174A1" w14:paraId="63474FB2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FC59C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CFC3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Кулинский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049E4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8CA8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E9AD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3174A1" w:rsidRPr="003174A1" w14:paraId="08A3E70A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C949D6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lastRenderedPageBreak/>
              <w:t>37%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227F5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Кумторкалинский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C1C5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576F5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68E7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174A1" w:rsidRPr="003174A1" w14:paraId="539C6529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31785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9F53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Курахский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1767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FB204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31F1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</w:t>
            </w:r>
          </w:p>
        </w:tc>
      </w:tr>
      <w:tr w:rsidR="003174A1" w:rsidRPr="003174A1" w14:paraId="0EFC4D39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1AB64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78D87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Лакский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555D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A5E8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89FE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3174A1" w:rsidRPr="003174A1" w14:paraId="180B6379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B3C6F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A0EB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Левашинский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2882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D041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2581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43</w:t>
            </w:r>
          </w:p>
        </w:tc>
      </w:tr>
      <w:tr w:rsidR="003174A1" w:rsidRPr="003174A1" w14:paraId="76FC2150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3D401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8E2E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Магарамкентский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6C9F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F963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73D69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32</w:t>
            </w:r>
          </w:p>
        </w:tc>
      </w:tr>
      <w:tr w:rsidR="003174A1" w:rsidRPr="003174A1" w14:paraId="00769044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6FEB0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5784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Новолакский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D453E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36E0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C1DE3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3174A1" w:rsidRPr="003174A1" w14:paraId="4F13C2DE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94197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6233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Ногайский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290E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D110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24A9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3174A1" w:rsidRPr="003174A1" w14:paraId="6331B887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2793D8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F8D1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Республика Дагестан (региональное подчинение)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4EAC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0717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2DEEE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</w:t>
            </w:r>
          </w:p>
        </w:tc>
      </w:tr>
      <w:tr w:rsidR="003174A1" w:rsidRPr="003174A1" w14:paraId="273E22C0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0F2E1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2616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Рутульский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07B9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17C3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7EEB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</w:t>
            </w:r>
          </w:p>
        </w:tc>
      </w:tr>
      <w:tr w:rsidR="003174A1" w:rsidRPr="003174A1" w14:paraId="14452ADD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C7D6AD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363C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Сергокалинский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83E6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E150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ACA0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3174A1" w:rsidRPr="003174A1" w14:paraId="7ECCFF9B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A1C4E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6CA2C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AD2F8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4AD8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1CE1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38</w:t>
            </w:r>
          </w:p>
        </w:tc>
      </w:tr>
      <w:tr w:rsidR="003174A1" w:rsidRPr="003174A1" w14:paraId="44ABDEEB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76CBAE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09B1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Табасаранский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B9D9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AC0C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2F20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49</w:t>
            </w:r>
          </w:p>
        </w:tc>
      </w:tr>
      <w:tr w:rsidR="003174A1" w:rsidRPr="003174A1" w14:paraId="1A8D9FC8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3B830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0DC29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Тарумовский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FA4D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4124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E8B9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3174A1" w:rsidRPr="003174A1" w14:paraId="072C9431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78E9A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686B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Территориальное управление образования в зоне отгонного животноводства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AA2A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E8C6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6E0E6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70</w:t>
            </w:r>
          </w:p>
        </w:tc>
      </w:tr>
      <w:tr w:rsidR="003174A1" w:rsidRPr="003174A1" w14:paraId="78F1B284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DC370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7F7CE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Тляратинский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75BE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D3FF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B2C5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</w:tr>
      <w:tr w:rsidR="003174A1" w:rsidRPr="003174A1" w14:paraId="08631522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5A5DC6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CC5D7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A13F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CC8F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C77F1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3174A1" w:rsidRPr="003174A1" w14:paraId="59FA1E40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2E7E49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F948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Хасавюртовский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E2E3D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BFB2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E387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3174A1" w:rsidRPr="003174A1" w14:paraId="6DEEC54E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676D6A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DD787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Хивский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642C5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6438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A3D4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</w:tr>
      <w:tr w:rsidR="003174A1" w:rsidRPr="003174A1" w14:paraId="29020D39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437B8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AA8DB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0CB49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A289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748AE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</w:tr>
      <w:tr w:rsidR="003174A1" w:rsidRPr="003174A1" w14:paraId="579B5A48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211DB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3E9B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Цумадинский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994D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04FB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E846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</w:t>
            </w:r>
          </w:p>
        </w:tc>
      </w:tr>
      <w:tr w:rsidR="003174A1" w:rsidRPr="003174A1" w14:paraId="62963F72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372B0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3D7C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Цунтинский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9C14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8FF1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FBD1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</w:tr>
      <w:tr w:rsidR="003174A1" w:rsidRPr="003174A1" w14:paraId="53FE7332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CF0AD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79E4C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Чародинский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A8E8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A513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9AC9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3174A1" w:rsidRPr="003174A1" w14:paraId="4362708E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961F4D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BBA8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Шамильский</w:t>
            </w:r>
            <w:proofErr w:type="spellEnd"/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F493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8DF6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062F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3174A1" w:rsidRPr="003174A1" w14:paraId="0EB2A23B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4DFF6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0BB2F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Буйнакск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69B34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E421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09594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174A1" w:rsidRPr="003174A1" w14:paraId="0CE70316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67624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EF329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Дагестанские Огни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3EFA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BE4AD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4ACEA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3174A1" w:rsidRPr="003174A1" w14:paraId="71719B71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E26CE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36F1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Дербент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8F54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C5B826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6554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3174A1" w:rsidRPr="003174A1" w14:paraId="03884AF3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52F6B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8EEF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Избербаш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4646D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D9C9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E05F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174A1" w:rsidRPr="003174A1" w14:paraId="31EE36EE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FFACF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35A952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Каспийск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D8BA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D254F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133BE9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3174A1" w:rsidRPr="003174A1" w14:paraId="43115676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E27C6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88C3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Кизилюрт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7865A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E9EDE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58B480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3174A1" w:rsidRPr="003174A1" w14:paraId="1035D71A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EBD0C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71B9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Кизляр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9A24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46441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6C3E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3174A1" w:rsidRPr="003174A1" w14:paraId="1375A287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9A8AE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909C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Махачкала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A019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3B20C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5F505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56</w:t>
            </w:r>
          </w:p>
        </w:tc>
      </w:tr>
      <w:tr w:rsidR="003174A1" w:rsidRPr="003174A1" w14:paraId="54C272F2" w14:textId="77777777" w:rsidTr="003174A1">
        <w:tc>
          <w:tcPr>
            <w:tcW w:w="1000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8C320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lastRenderedPageBreak/>
              <w:t>87%</w:t>
            </w:r>
          </w:p>
        </w:tc>
        <w:tc>
          <w:tcPr>
            <w:tcW w:w="452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2714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Хасавюрт</w:t>
            </w:r>
          </w:p>
        </w:tc>
        <w:tc>
          <w:tcPr>
            <w:tcW w:w="201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1662C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97F98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0F3B7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3174A1" w:rsidRPr="003174A1" w14:paraId="0CB73EE4" w14:textId="77777777" w:rsidTr="003174A1">
        <w:tc>
          <w:tcPr>
            <w:tcW w:w="1000" w:type="dxa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081FC" w14:textId="77777777" w:rsidR="003174A1" w:rsidRPr="003174A1" w:rsidRDefault="003174A1" w:rsidP="003174A1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b/>
                <w:bCs/>
                <w:color w:val="999999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4529" w:type="dxa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4772BE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город Южно-Сухокумск</w:t>
            </w:r>
          </w:p>
        </w:tc>
        <w:tc>
          <w:tcPr>
            <w:tcW w:w="2016" w:type="dxa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9C6D4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D8AC3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102DB" w14:textId="77777777" w:rsidR="003174A1" w:rsidRPr="003174A1" w:rsidRDefault="003174A1" w:rsidP="003174A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174A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bookmarkEnd w:id="0"/>
    </w:tbl>
    <w:p w14:paraId="7B5B57AB" w14:textId="77777777" w:rsidR="00563A81" w:rsidRPr="003174A1" w:rsidRDefault="00563A81" w:rsidP="003174A1">
      <w:pPr>
        <w:rPr>
          <w:sz w:val="24"/>
          <w:szCs w:val="24"/>
        </w:rPr>
      </w:pPr>
    </w:p>
    <w:sectPr w:rsidR="00563A81" w:rsidRPr="003174A1" w:rsidSect="00563A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1E"/>
    <w:rsid w:val="003174A1"/>
    <w:rsid w:val="0046271E"/>
    <w:rsid w:val="00563A81"/>
    <w:rsid w:val="00A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1DFC"/>
  <w15:chartTrackingRefBased/>
  <w15:docId w15:val="{7AFFE877-84CA-4DF9-BB73-AA5C7F27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4A1"/>
    <w:rPr>
      <w:b/>
      <w:bCs/>
    </w:rPr>
  </w:style>
  <w:style w:type="character" w:styleId="a5">
    <w:name w:val="Hyperlink"/>
    <w:basedOn w:val="a0"/>
    <w:uiPriority w:val="99"/>
    <w:semiHidden/>
    <w:unhideWhenUsed/>
    <w:rsid w:val="00317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93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672024534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42129819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58225229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972366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98520682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13923010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68698060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99136707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22329922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88055626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23455859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57331864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237207014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33985038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60623133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2084981530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98785636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54949490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74418566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71792330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78816242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200149440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2071609214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68165688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78415232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29363389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5939071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57574917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49646339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96970244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07192441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83587512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69384546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74954471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03442265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71049399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393744120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22220922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91890118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19793360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38248514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51068412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55681670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14944401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805154270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79294384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40672954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61290643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207697470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35897234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63140272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44226369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  <w:div w:id="112665498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fisoko@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shamil</cp:lastModifiedBy>
  <cp:revision>1</cp:revision>
  <dcterms:created xsi:type="dcterms:W3CDTF">2020-03-26T11:51:00Z</dcterms:created>
  <dcterms:modified xsi:type="dcterms:W3CDTF">2020-03-26T12:57:00Z</dcterms:modified>
</cp:coreProperties>
</file>