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4E" w:rsidRPr="00456D4E" w:rsidRDefault="00456D4E" w:rsidP="00456D4E">
      <w:pPr>
        <w:spacing w:before="100" w:beforeAutospacing="1"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56D4E">
        <w:rPr>
          <w:rFonts w:ascii="Times New Roman" w:hAnsi="Times New Roman"/>
          <w:b/>
          <w:color w:val="000000" w:themeColor="text1"/>
          <w:sz w:val="20"/>
          <w:szCs w:val="20"/>
        </w:rPr>
        <w:t xml:space="preserve">Муниципальное бюджетное общеобразовательное </w:t>
      </w:r>
      <w:proofErr w:type="gramStart"/>
      <w:r w:rsidRPr="00456D4E">
        <w:rPr>
          <w:rFonts w:ascii="Times New Roman" w:hAnsi="Times New Roman"/>
          <w:b/>
          <w:color w:val="000000" w:themeColor="text1"/>
          <w:sz w:val="20"/>
          <w:szCs w:val="20"/>
        </w:rPr>
        <w:t>учреждение  «</w:t>
      </w:r>
      <w:proofErr w:type="gramEnd"/>
      <w:r w:rsidRPr="00456D4E">
        <w:rPr>
          <w:rFonts w:ascii="Times New Roman" w:hAnsi="Times New Roman"/>
          <w:b/>
          <w:color w:val="000000" w:themeColor="text1"/>
          <w:sz w:val="20"/>
          <w:szCs w:val="20"/>
        </w:rPr>
        <w:t xml:space="preserve">Лицей №8» </w:t>
      </w:r>
      <w:proofErr w:type="spellStart"/>
      <w:r w:rsidRPr="00456D4E">
        <w:rPr>
          <w:rFonts w:ascii="Times New Roman" w:hAnsi="Times New Roman"/>
          <w:b/>
          <w:color w:val="000000" w:themeColor="text1"/>
          <w:sz w:val="20"/>
          <w:szCs w:val="20"/>
        </w:rPr>
        <w:t>им.М-С.И.Умаханова</w:t>
      </w:r>
      <w:proofErr w:type="spellEnd"/>
    </w:p>
    <w:p w:rsidR="00456D4E" w:rsidRPr="00456D4E" w:rsidRDefault="00456D4E" w:rsidP="00456D4E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56D4E">
        <w:rPr>
          <w:rFonts w:ascii="Times New Roman" w:hAnsi="Times New Roman"/>
          <w:b/>
          <w:color w:val="000000" w:themeColor="text1"/>
          <w:sz w:val="20"/>
          <w:szCs w:val="20"/>
        </w:rPr>
        <w:t>г.Махачкала</w:t>
      </w:r>
    </w:p>
    <w:p w:rsidR="00456D4E" w:rsidRPr="00456D4E" w:rsidRDefault="00456D4E" w:rsidP="00456D4E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56D4E">
        <w:rPr>
          <w:rFonts w:ascii="Times New Roman" w:hAnsi="Times New Roman"/>
          <w:b/>
          <w:color w:val="000000" w:themeColor="text1"/>
          <w:sz w:val="20"/>
          <w:szCs w:val="20"/>
        </w:rPr>
        <w:t xml:space="preserve"> Республика Дагестан</w:t>
      </w:r>
    </w:p>
    <w:p w:rsidR="00456D4E" w:rsidRPr="00457548" w:rsidRDefault="00456D4E" w:rsidP="00456D4E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188" w:type="dxa"/>
        <w:jc w:val="right"/>
        <w:tblLook w:val="01E0" w:firstRow="1" w:lastRow="1" w:firstColumn="1" w:lastColumn="1" w:noHBand="0" w:noVBand="0"/>
      </w:tblPr>
      <w:tblGrid>
        <w:gridCol w:w="5068"/>
        <w:gridCol w:w="5050"/>
        <w:gridCol w:w="4070"/>
      </w:tblGrid>
      <w:tr w:rsidR="00456D4E" w:rsidRPr="00457548" w:rsidTr="00456D4E">
        <w:trPr>
          <w:trHeight w:val="1625"/>
          <w:jc w:val="right"/>
        </w:trPr>
        <w:tc>
          <w:tcPr>
            <w:tcW w:w="5068" w:type="dxa"/>
          </w:tcPr>
          <w:p w:rsidR="00456D4E" w:rsidRPr="00457548" w:rsidRDefault="00456D4E" w:rsidP="00DC3C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7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50" w:type="dxa"/>
          </w:tcPr>
          <w:p w:rsidR="00456D4E" w:rsidRPr="00457548" w:rsidRDefault="00456D4E" w:rsidP="00DC3C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7548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456D4E" w:rsidRPr="00457548" w:rsidRDefault="00456D4E" w:rsidP="00DC3C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7548">
              <w:rPr>
                <w:rFonts w:ascii="Times New Roman" w:hAnsi="Times New Roman"/>
                <w:sz w:val="20"/>
                <w:szCs w:val="20"/>
              </w:rPr>
              <w:t>Заместитель директора по ВР</w:t>
            </w:r>
          </w:p>
          <w:p w:rsidR="00456D4E" w:rsidRPr="00457548" w:rsidRDefault="00456D4E" w:rsidP="00DC3C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7548">
              <w:rPr>
                <w:rFonts w:ascii="Times New Roman" w:hAnsi="Times New Roman"/>
                <w:sz w:val="20"/>
                <w:szCs w:val="20"/>
              </w:rPr>
              <w:t>____________/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Акаева З.М</w:t>
            </w:r>
            <w:r w:rsidRPr="00457548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457548"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  <w:p w:rsidR="00456D4E" w:rsidRPr="00457548" w:rsidRDefault="00456D4E" w:rsidP="00DC3C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 2021</w:t>
            </w:r>
            <w:r w:rsidRPr="0045754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070" w:type="dxa"/>
          </w:tcPr>
          <w:p w:rsidR="00456D4E" w:rsidRPr="00457548" w:rsidRDefault="00456D4E" w:rsidP="00DC3C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7548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456D4E" w:rsidRPr="00457548" w:rsidRDefault="00456D4E" w:rsidP="00DC3C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7548">
              <w:rPr>
                <w:rFonts w:ascii="Times New Roman" w:hAnsi="Times New Roman"/>
                <w:sz w:val="20"/>
                <w:szCs w:val="20"/>
              </w:rPr>
              <w:t>Директор МБО «Лицей №8»</w:t>
            </w:r>
          </w:p>
          <w:p w:rsidR="00456D4E" w:rsidRPr="00457548" w:rsidRDefault="00456D4E" w:rsidP="00DC3C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57548">
              <w:rPr>
                <w:rFonts w:ascii="Times New Roman" w:hAnsi="Times New Roman"/>
                <w:sz w:val="20"/>
                <w:szCs w:val="20"/>
              </w:rPr>
              <w:t xml:space="preserve">____________ /Алиева З.З./ </w:t>
            </w:r>
          </w:p>
          <w:p w:rsidR="00456D4E" w:rsidRPr="00457548" w:rsidRDefault="00456D4E" w:rsidP="00DC3C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 2021</w:t>
            </w:r>
            <w:r w:rsidRPr="0045754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456D4E" w:rsidRDefault="00456D4E" w:rsidP="00456D4E">
      <w:pPr>
        <w:pStyle w:val="5"/>
        <w:tabs>
          <w:tab w:val="left" w:pos="405"/>
        </w:tabs>
        <w:jc w:val="center"/>
        <w:rPr>
          <w:bCs/>
          <w:color w:val="C00000"/>
          <w:sz w:val="48"/>
          <w:szCs w:val="48"/>
        </w:rPr>
      </w:pPr>
    </w:p>
    <w:p w:rsidR="00456D4E" w:rsidRPr="00456D4E" w:rsidRDefault="00456D4E" w:rsidP="00456D4E">
      <w:pPr>
        <w:pStyle w:val="5"/>
        <w:tabs>
          <w:tab w:val="left" w:pos="40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bookmarkStart w:id="0" w:name="_GoBack"/>
      <w:r w:rsidRPr="00456D4E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Дополнительная образовательная программа</w:t>
      </w:r>
    </w:p>
    <w:p w:rsidR="00456D4E" w:rsidRPr="00456D4E" w:rsidRDefault="00456D4E" w:rsidP="00456D4E">
      <w:pPr>
        <w:pStyle w:val="5"/>
        <w:tabs>
          <w:tab w:val="left" w:pos="40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456D4E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по кружку краеведения</w:t>
      </w:r>
    </w:p>
    <w:p w:rsidR="00456D4E" w:rsidRPr="00456D4E" w:rsidRDefault="00456D4E" w:rsidP="00456D4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456D4E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«Музейное дело»</w:t>
      </w:r>
    </w:p>
    <w:p w:rsidR="00456D4E" w:rsidRPr="00456D4E" w:rsidRDefault="00456D4E" w:rsidP="00456D4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456D4E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на 2021-2022 учебный год</w:t>
      </w:r>
    </w:p>
    <w:bookmarkEnd w:id="0"/>
    <w:p w:rsidR="00456D4E" w:rsidRDefault="00456D4E" w:rsidP="00456D4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</w:p>
    <w:p w:rsidR="00456D4E" w:rsidRDefault="00456D4E" w:rsidP="00456D4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</w:p>
    <w:p w:rsidR="00456D4E" w:rsidRDefault="00456D4E" w:rsidP="00456D4E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</w:p>
    <w:p w:rsidR="00456D4E" w:rsidRDefault="00456D4E" w:rsidP="00456D4E">
      <w:pPr>
        <w:spacing w:before="100" w:beforeAutospacing="1" w:after="0" w:line="120" w:lineRule="auto"/>
        <w:ind w:left="113" w:right="-1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D4E">
        <w:rPr>
          <w:rFonts w:ascii="Times New Roman" w:hAnsi="Times New Roman" w:cs="Times New Roman"/>
          <w:color w:val="000000" w:themeColor="text1"/>
          <w:sz w:val="24"/>
          <w:szCs w:val="24"/>
        </w:rPr>
        <w:t>Автор-составитель:</w:t>
      </w:r>
    </w:p>
    <w:p w:rsidR="00456D4E" w:rsidRDefault="00456D4E" w:rsidP="00456D4E">
      <w:pPr>
        <w:spacing w:before="100" w:beforeAutospacing="1" w:after="0" w:line="120" w:lineRule="auto"/>
        <w:ind w:left="113" w:right="-1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школьного  музея    </w:t>
      </w:r>
    </w:p>
    <w:p w:rsidR="00456D4E" w:rsidRDefault="00456D4E" w:rsidP="00456D4E">
      <w:pPr>
        <w:spacing w:before="100" w:beforeAutospacing="1" w:after="0" w:line="120" w:lineRule="auto"/>
        <w:ind w:left="113" w:right="-1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56D4E">
        <w:rPr>
          <w:rFonts w:ascii="Times New Roman" w:hAnsi="Times New Roman" w:cs="Times New Roman"/>
          <w:color w:val="000000" w:themeColor="text1"/>
          <w:sz w:val="24"/>
          <w:szCs w:val="24"/>
        </w:rPr>
        <w:t>Атавова</w:t>
      </w:r>
      <w:proofErr w:type="spellEnd"/>
      <w:r w:rsidRPr="00456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П.Ш.</w:t>
      </w:r>
    </w:p>
    <w:p w:rsidR="00456D4E" w:rsidRDefault="00456D4E" w:rsidP="00456D4E">
      <w:pPr>
        <w:spacing w:before="100" w:beforeAutospacing="1" w:after="0" w:line="120" w:lineRule="auto"/>
        <w:ind w:left="113" w:right="-1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D4E">
        <w:rPr>
          <w:rFonts w:ascii="Times New Roman" w:hAnsi="Times New Roman" w:cs="Times New Roman"/>
          <w:color w:val="000000" w:themeColor="text1"/>
          <w:sz w:val="24"/>
          <w:szCs w:val="24"/>
        </w:rPr>
        <w:t>(учитель истории и обществознания)</w:t>
      </w:r>
    </w:p>
    <w:p w:rsidR="00456D4E" w:rsidRDefault="00456D4E" w:rsidP="00456D4E">
      <w:pPr>
        <w:spacing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6D4E" w:rsidRDefault="00456D4E" w:rsidP="00456D4E">
      <w:pPr>
        <w:spacing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6D4E" w:rsidRDefault="00456D4E" w:rsidP="00456D4E">
      <w:pPr>
        <w:spacing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986" w:rsidRDefault="00456D4E" w:rsidP="00456D4E">
      <w:pPr>
        <w:spacing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Махачкала 2021</w:t>
      </w:r>
    </w:p>
    <w:p w:rsidR="00456D4E" w:rsidRPr="00456D4E" w:rsidRDefault="00456D4E" w:rsidP="00456D4E">
      <w:pPr>
        <w:spacing w:after="100" w:afterAutospacing="1" w:line="240" w:lineRule="auto"/>
        <w:rPr>
          <w:rFonts w:ascii="Times New Roman" w:hAnsi="Times New Roman"/>
          <w:b/>
          <w:color w:val="000000" w:themeColor="text1"/>
          <w:sz w:val="48"/>
          <w:szCs w:val="48"/>
        </w:rPr>
      </w:pPr>
    </w:p>
    <w:p w:rsidR="005B7986" w:rsidRPr="00F07106" w:rsidRDefault="005B7986" w:rsidP="000B4141">
      <w:pPr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71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1.Раздел.ПОЯСНИТЕЛЬНАЯ ЗАПИСКА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71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Нормативно - правовая  основа программы: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1.Закон РФ «Об образовании»;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2.Концепция духовно-нравственного развития и воспитания личности гражданина России;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    ФГОС основного общего образования – Приказ </w:t>
      </w:r>
      <w:proofErr w:type="spellStart"/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17.12.2010 г. № 1897 (зарегистрирован Минюстом России 01.02.2011, рег. №19644);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4.Основная образовательная программа основного общего образования МБОУ “Лицей №8».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986" w:rsidRPr="00F07106" w:rsidRDefault="005B7986" w:rsidP="000B4141">
      <w:pPr>
        <w:ind w:left="-426" w:right="176"/>
        <w:jc w:val="both"/>
        <w:rPr>
          <w:rFonts w:ascii="Times New Roman" w:hAnsi="Times New Roman" w:cs="Times New Roman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071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Направленность программы</w:t>
      </w:r>
      <w:r w:rsidRPr="00F0710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F07106">
        <w:rPr>
          <w:rFonts w:ascii="Times New Roman" w:eastAsia="Times New Roman" w:hAnsi="Times New Roman" w:cs="Times New Roman"/>
          <w:sz w:val="24"/>
          <w:szCs w:val="24"/>
        </w:rPr>
        <w:t xml:space="preserve"> Данная программа предназначена для ведения краеведческой работы </w:t>
      </w:r>
      <w:proofErr w:type="gramStart"/>
      <w:r w:rsidRPr="00F07106">
        <w:rPr>
          <w:rFonts w:ascii="Times New Roman" w:eastAsia="Times New Roman" w:hAnsi="Times New Roman" w:cs="Times New Roman"/>
          <w:sz w:val="24"/>
          <w:szCs w:val="24"/>
        </w:rPr>
        <w:t>через  кружковую</w:t>
      </w:r>
      <w:proofErr w:type="gramEnd"/>
      <w:r w:rsidRPr="00F07106">
        <w:rPr>
          <w:rFonts w:ascii="Times New Roman" w:eastAsia="Times New Roman" w:hAnsi="Times New Roman" w:cs="Times New Roman"/>
          <w:sz w:val="24"/>
          <w:szCs w:val="24"/>
        </w:rPr>
        <w:t xml:space="preserve"> работу  «Музейное дело»  в рамках учебно-воспитательного процесса .</w:t>
      </w:r>
    </w:p>
    <w:p w:rsidR="005B7986" w:rsidRPr="00F07106" w:rsidRDefault="005B7986" w:rsidP="000B4141">
      <w:pPr>
        <w:ind w:left="-426" w:right="176"/>
        <w:jc w:val="both"/>
        <w:rPr>
          <w:rFonts w:ascii="Times New Roman" w:hAnsi="Times New Roman" w:cs="Times New Roman"/>
          <w:sz w:val="24"/>
          <w:szCs w:val="24"/>
        </w:rPr>
      </w:pPr>
      <w:r w:rsidRPr="00F071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Актуальность</w:t>
      </w: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. 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:rsidR="005B7986" w:rsidRPr="00F07106" w:rsidRDefault="005B7986" w:rsidP="000B4141">
      <w:pPr>
        <w:ind w:left="-426" w:right="17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71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 реализации, продолжительность образовательного процесса</w:t>
      </w:r>
      <w:r w:rsidRPr="00F0710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5B7986" w:rsidRPr="00F07106" w:rsidRDefault="005B7986" w:rsidP="000B4141">
      <w:pPr>
        <w:pStyle w:val="a3"/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06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5B7986" w:rsidRPr="00F07106" w:rsidRDefault="005B7986" w:rsidP="000B4141">
      <w:pPr>
        <w:pStyle w:val="a3"/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06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обучения составляет 128 часов.</w:t>
      </w:r>
    </w:p>
    <w:p w:rsidR="005B7986" w:rsidRPr="00F07106" w:rsidRDefault="005B7986" w:rsidP="000B4141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1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Режим занятий</w:t>
      </w:r>
      <w:r w:rsidRPr="00F0710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0710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B7986" w:rsidRPr="00F07106" w:rsidRDefault="005B7986" w:rsidP="000B4141">
      <w:pPr>
        <w:pStyle w:val="a3"/>
        <w:spacing w:line="276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07106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</w:t>
      </w:r>
      <w:r w:rsidRPr="00F07106">
        <w:rPr>
          <w:rFonts w:ascii="Times New Roman" w:hAnsi="Times New Roman" w:cs="Times New Roman"/>
          <w:sz w:val="24"/>
          <w:szCs w:val="24"/>
        </w:rPr>
        <w:t xml:space="preserve">3 </w:t>
      </w:r>
      <w:r w:rsidRPr="00F07106">
        <w:rPr>
          <w:rFonts w:ascii="Times New Roman" w:eastAsia="Times New Roman" w:hAnsi="Times New Roman" w:cs="Times New Roman"/>
          <w:sz w:val="24"/>
          <w:szCs w:val="24"/>
        </w:rPr>
        <w:t xml:space="preserve">раза в неделю   </w:t>
      </w:r>
      <w:r w:rsidRPr="00F07106">
        <w:rPr>
          <w:rFonts w:ascii="Times New Roman" w:hAnsi="Times New Roman" w:cs="Times New Roman"/>
          <w:sz w:val="24"/>
          <w:szCs w:val="24"/>
        </w:rPr>
        <w:t xml:space="preserve">по 40 </w:t>
      </w:r>
      <w:r w:rsidRPr="00F07106">
        <w:rPr>
          <w:rFonts w:ascii="Times New Roman" w:eastAsia="Times New Roman" w:hAnsi="Times New Roman" w:cs="Times New Roman"/>
          <w:sz w:val="24"/>
          <w:szCs w:val="24"/>
        </w:rPr>
        <w:t xml:space="preserve">мин. </w:t>
      </w:r>
      <w:r w:rsidRPr="00F07106">
        <w:rPr>
          <w:rFonts w:ascii="Times New Roman" w:hAnsi="Times New Roman" w:cs="Times New Roman"/>
          <w:sz w:val="24"/>
          <w:szCs w:val="24"/>
          <w:u w:val="single"/>
        </w:rPr>
        <w:t xml:space="preserve">В  т.ч. Резервное время – 3 часа. </w:t>
      </w:r>
      <w:r w:rsidRPr="00F07106">
        <w:rPr>
          <w:rFonts w:ascii="Times New Roman" w:hAnsi="Times New Roman" w:cs="Times New Roman"/>
          <w:sz w:val="24"/>
          <w:szCs w:val="24"/>
        </w:rPr>
        <w:t>(Используется по усмотрению руководителя</w:t>
      </w:r>
      <w:proofErr w:type="gramStart"/>
      <w:r w:rsidRPr="00F07106">
        <w:rPr>
          <w:rFonts w:ascii="Times New Roman" w:hAnsi="Times New Roman" w:cs="Times New Roman"/>
          <w:sz w:val="24"/>
          <w:szCs w:val="24"/>
        </w:rPr>
        <w:t>).</w:t>
      </w:r>
      <w:r w:rsidRPr="00F071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071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07106">
        <w:rPr>
          <w:rFonts w:ascii="Times New Roman" w:hAnsi="Times New Roman" w:cs="Times New Roman"/>
          <w:sz w:val="24"/>
          <w:szCs w:val="24"/>
        </w:rPr>
        <w:t xml:space="preserve"> время занятий предусмотрены 5</w:t>
      </w:r>
      <w:r w:rsidRPr="00F07106">
        <w:rPr>
          <w:rFonts w:ascii="Times New Roman" w:eastAsia="Times New Roman" w:hAnsi="Times New Roman" w:cs="Times New Roman"/>
          <w:sz w:val="24"/>
          <w:szCs w:val="24"/>
        </w:rPr>
        <w:t>-минутные перерывы для снятия напряжения и отдыха.</w:t>
      </w:r>
    </w:p>
    <w:p w:rsidR="005B7986" w:rsidRPr="00F07106" w:rsidRDefault="005B7986" w:rsidP="000B4141">
      <w:pPr>
        <w:pStyle w:val="a3"/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06">
        <w:rPr>
          <w:rFonts w:ascii="Times New Roman" w:eastAsia="Times New Roman" w:hAnsi="Times New Roman" w:cs="Times New Roman"/>
          <w:sz w:val="24"/>
          <w:szCs w:val="24"/>
        </w:rPr>
        <w:t>Принимаются все желающие, не имеющие противопоказаний по состоянию здоровья.</w:t>
      </w:r>
    </w:p>
    <w:p w:rsidR="005B7986" w:rsidRPr="00F07106" w:rsidRDefault="005B7986" w:rsidP="000B4141">
      <w:pPr>
        <w:pStyle w:val="a3"/>
        <w:tabs>
          <w:tab w:val="left" w:pos="7371"/>
        </w:tabs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106"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</w:t>
      </w:r>
      <w:r w:rsidRPr="00F071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07106">
        <w:rPr>
          <w:rFonts w:ascii="Times New Roman" w:hAnsi="Times New Roman" w:cs="Times New Roman"/>
          <w:sz w:val="24"/>
          <w:szCs w:val="24"/>
        </w:rPr>
        <w:t xml:space="preserve">от 10 </w:t>
      </w:r>
      <w:r w:rsidRPr="00F07106">
        <w:rPr>
          <w:rFonts w:ascii="Times New Roman" w:eastAsia="Times New Roman" w:hAnsi="Times New Roman" w:cs="Times New Roman"/>
          <w:sz w:val="24"/>
          <w:szCs w:val="24"/>
        </w:rPr>
        <w:t xml:space="preserve"> до 16 лет.</w:t>
      </w:r>
    </w:p>
    <w:p w:rsidR="005B7986" w:rsidRPr="00F07106" w:rsidRDefault="005B7986" w:rsidP="000B4141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7106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обучающихся в </w:t>
      </w:r>
      <w:r w:rsidRPr="00F07106">
        <w:rPr>
          <w:rFonts w:ascii="Times New Roman" w:hAnsi="Times New Roman" w:cs="Times New Roman"/>
          <w:b/>
          <w:sz w:val="24"/>
          <w:szCs w:val="24"/>
        </w:rPr>
        <w:t xml:space="preserve">одной </w:t>
      </w:r>
      <w:r w:rsidRPr="00F07106">
        <w:rPr>
          <w:rFonts w:ascii="Times New Roman" w:eastAsia="Times New Roman" w:hAnsi="Times New Roman" w:cs="Times New Roman"/>
          <w:b/>
          <w:sz w:val="24"/>
          <w:szCs w:val="24"/>
        </w:rPr>
        <w:t>группе:</w:t>
      </w:r>
      <w:r w:rsidRPr="00F07106">
        <w:rPr>
          <w:rFonts w:ascii="Times New Roman" w:eastAsia="Times New Roman" w:hAnsi="Times New Roman" w:cs="Times New Roman"/>
          <w:sz w:val="24"/>
          <w:szCs w:val="24"/>
        </w:rPr>
        <w:t xml:space="preserve"> 15 человек</w:t>
      </w:r>
      <w:r w:rsidRPr="00F07106">
        <w:rPr>
          <w:rFonts w:ascii="Times New Roman" w:hAnsi="Times New Roman" w:cs="Times New Roman"/>
          <w:sz w:val="24"/>
          <w:szCs w:val="24"/>
        </w:rPr>
        <w:t xml:space="preserve"> (групп 3, всего 45 учащихся)</w:t>
      </w:r>
    </w:p>
    <w:p w:rsidR="005B7986" w:rsidRPr="00F07106" w:rsidRDefault="005B7986" w:rsidP="000B4141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Цель программы</w:t>
      </w:r>
      <w:r w:rsidRPr="00F071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7986" w:rsidRPr="00F07106" w:rsidRDefault="005B7986" w:rsidP="000B4141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постижения духовно-нравственных ценностей и культурных традиций, формирования у учащихся осознанной активной гражданской позиции, уважительного отношения к прошлому </w:t>
      </w:r>
      <w:proofErr w:type="gramStart"/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Родины,  родного</w:t>
      </w:r>
      <w:proofErr w:type="gramEnd"/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края , развитие исторического мышления на основе осуществления музейной деятельности, использования возможностей музейной среды, музейной педагогики.</w:t>
      </w:r>
    </w:p>
    <w:p w:rsidR="005B7986" w:rsidRPr="00F07106" w:rsidRDefault="005B7986" w:rsidP="000B4141">
      <w:pPr>
        <w:spacing w:after="0"/>
        <w:ind w:left="-426" w:right="1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71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Задачи программы: </w:t>
      </w:r>
    </w:p>
    <w:p w:rsidR="005B7986" w:rsidRPr="00F07106" w:rsidRDefault="005B7986" w:rsidP="000B4141">
      <w:pPr>
        <w:pStyle w:val="ae"/>
        <w:tabs>
          <w:tab w:val="left" w:pos="2472"/>
        </w:tabs>
        <w:ind w:left="-426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-формировать уважительное отношения к истории страны, малой родины;</w:t>
      </w:r>
    </w:p>
    <w:p w:rsidR="005B7986" w:rsidRPr="00F07106" w:rsidRDefault="005B7986" w:rsidP="000B4141">
      <w:pPr>
        <w:tabs>
          <w:tab w:val="left" w:pos="2472"/>
        </w:tabs>
        <w:ind w:left="-426" w:right="113"/>
        <w:jc w:val="both"/>
        <w:rPr>
          <w:color w:val="000000" w:themeColor="text1"/>
        </w:rPr>
      </w:pPr>
      <w:r w:rsidRPr="00F07106">
        <w:rPr>
          <w:color w:val="000000" w:themeColor="text1"/>
        </w:rPr>
        <w:t>-формировать ценностное отношения к культурному наследию предков;</w:t>
      </w:r>
    </w:p>
    <w:p w:rsidR="005B7986" w:rsidRPr="00F07106" w:rsidRDefault="005B7986" w:rsidP="000B4141">
      <w:pPr>
        <w:pStyle w:val="ae"/>
        <w:tabs>
          <w:tab w:val="left" w:pos="2472"/>
        </w:tabs>
        <w:ind w:left="-426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-формировать музейную культуру, обучать музейному языку, музейной терминологии;</w:t>
      </w:r>
    </w:p>
    <w:p w:rsidR="005B7986" w:rsidRPr="00F07106" w:rsidRDefault="005B7986" w:rsidP="000B4141">
      <w:pPr>
        <w:pStyle w:val="ae"/>
        <w:ind w:left="-426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-обеспечить</w:t>
      </w:r>
      <w:r w:rsidRPr="00F071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условия</w:t>
      </w:r>
      <w:r w:rsidRPr="00F071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 разносторонней музейной деятельности учащихся с учетом индивидуальных особенностей, познавательных интересов, социального опыта;</w:t>
      </w:r>
    </w:p>
    <w:p w:rsidR="005B7986" w:rsidRPr="00F07106" w:rsidRDefault="005B7986" w:rsidP="000B4141">
      <w:pPr>
        <w:pStyle w:val="ae"/>
        <w:ind w:left="-426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-развивать навыки поисковой, исследовательской, проектной, экспозиционной, экскурсоводческой, общественно-значимой деятельности учащихся;</w:t>
      </w:r>
    </w:p>
    <w:p w:rsidR="005B7986" w:rsidRPr="00F07106" w:rsidRDefault="005B7986" w:rsidP="000B4141">
      <w:pPr>
        <w:pStyle w:val="ae"/>
        <w:ind w:left="-426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-формировать научные и профессиональные интересы.</w:t>
      </w:r>
    </w:p>
    <w:p w:rsidR="005B7986" w:rsidRPr="00F07106" w:rsidRDefault="005B7986" w:rsidP="000B4141">
      <w:pPr>
        <w:ind w:left="-426"/>
        <w:jc w:val="both"/>
        <w:rPr>
          <w:color w:val="000000" w:themeColor="text1"/>
        </w:rPr>
      </w:pPr>
    </w:p>
    <w:p w:rsidR="005B7986" w:rsidRPr="00F07106" w:rsidRDefault="005B7986" w:rsidP="000B4141">
      <w:pPr>
        <w:tabs>
          <w:tab w:val="left" w:pos="2472"/>
        </w:tabs>
        <w:spacing w:line="240" w:lineRule="auto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71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Раздел 2. ПЛАНИРУЕМЫЕ РЕЗУЛЬТАТЫ РАБОТЫ КРУЖКА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«Социальный заказ» сегодняшнего и завтрашнего общества на выпускника основной школы складывается из следующих компонентов:</w:t>
      </w:r>
    </w:p>
    <w:p w:rsidR="005B7986" w:rsidRPr="00F07106" w:rsidRDefault="005B7986" w:rsidP="000B4141">
      <w:pPr>
        <w:pStyle w:val="ae"/>
        <w:tabs>
          <w:tab w:val="left" w:pos="2472"/>
        </w:tabs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-любовь к своему краю, его культуре и духовным традициям;</w:t>
      </w:r>
    </w:p>
    <w:p w:rsidR="005B7986" w:rsidRPr="00F07106" w:rsidRDefault="005B7986" w:rsidP="000B4141">
      <w:pPr>
        <w:pStyle w:val="ae"/>
        <w:tabs>
          <w:tab w:val="left" w:pos="2472"/>
        </w:tabs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-осознание и понимание ценностей человеческой жизни, семьи, гражданского общества, многонационального российского народа, человечества;</w:t>
      </w:r>
    </w:p>
    <w:p w:rsidR="005B7986" w:rsidRPr="00F07106" w:rsidRDefault="005B7986" w:rsidP="000B4141">
      <w:pPr>
        <w:pStyle w:val="ae"/>
        <w:tabs>
          <w:tab w:val="left" w:pos="2472"/>
        </w:tabs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-познание мира, осознание ценности труда, науки и творчества;</w:t>
      </w:r>
    </w:p>
    <w:p w:rsidR="005B7986" w:rsidRPr="00F07106" w:rsidRDefault="005B7986" w:rsidP="000B4141">
      <w:pPr>
        <w:pStyle w:val="ae"/>
        <w:tabs>
          <w:tab w:val="left" w:pos="2472"/>
        </w:tabs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-социальная  активность,</w:t>
      </w:r>
    </w:p>
    <w:p w:rsidR="005B7986" w:rsidRPr="00F07106" w:rsidRDefault="005B7986" w:rsidP="000B4141">
      <w:pPr>
        <w:pStyle w:val="ae"/>
        <w:tabs>
          <w:tab w:val="left" w:pos="2472"/>
        </w:tabs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-уважение других людей, умение  вести конструктивный диалог,   </w:t>
      </w:r>
    </w:p>
    <w:p w:rsidR="005B7986" w:rsidRPr="00F07106" w:rsidRDefault="005B7986" w:rsidP="000B4141">
      <w:pPr>
        <w:pStyle w:val="ae"/>
        <w:tabs>
          <w:tab w:val="left" w:pos="2472"/>
        </w:tabs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-достигать взаимопонимания, сотрудничать для достижения общих результатов.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710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Личностные результаты</w:t>
      </w:r>
      <w:r w:rsidRPr="00F071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В рамках когнитивного компонента: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  укрепиться устойчивое отношение к культуре, семье, школе, малой Родине, России как основополагающим ценностям;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 активизируется гражданская позиция по изучению, сбережению и популяризации истории Дагестана.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формируется потребность в самовыражении и самореализации через общественно значимую деятельность.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 укрепится нравственный потенциал и потребность приумножать лучшие достижения прошлого в своей жизни.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В рамках  эмоционального компонента: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 укрепиться любовь к Родине, чувство гордости и ответственности за своего земляка;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F071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F0710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Коммуникативные результаты: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 умение вести экскурсии, интервьюирование.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F0710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Познавательные результаты: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 расширится кругозор и познавательные интересы в области музееведения;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 сформируются представление о музееведение как о науке;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 усвоятся основы музейного дела, элементарная музейная терминология;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 реализуются отдельные навыки проектно-исследовательской деятельности;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- сформируются умения осуществлять расширенный поиск информации с использованием ресурсов музея, библиотек и Интернета, экспедиций.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071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Направления  реализации  программы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•     духовно-нравственное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106">
        <w:rPr>
          <w:rFonts w:ascii="Times New Roman" w:hAnsi="Times New Roman" w:cs="Times New Roman"/>
          <w:color w:val="000000" w:themeColor="text1"/>
          <w:sz w:val="24"/>
          <w:szCs w:val="24"/>
        </w:rPr>
        <w:t>•     общекультурное</w:t>
      </w: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986" w:rsidRPr="00F07106" w:rsidRDefault="005B7986" w:rsidP="000B4141">
      <w:pPr>
        <w:tabs>
          <w:tab w:val="left" w:pos="2472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986" w:rsidRPr="00F07106" w:rsidRDefault="005B7986" w:rsidP="000B4141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3.СОДЕРЖАНИЕ КУРСА </w:t>
      </w:r>
    </w:p>
    <w:p w:rsidR="005B7986" w:rsidRPr="00F07106" w:rsidRDefault="005B7986" w:rsidP="000B4141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106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4816"/>
        <w:gridCol w:w="1398"/>
        <w:gridCol w:w="1276"/>
        <w:gridCol w:w="1134"/>
        <w:gridCol w:w="1746"/>
      </w:tblGrid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spacing w:after="0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B7986" w:rsidRPr="00F07106" w:rsidRDefault="005B7986" w:rsidP="000B4141">
            <w:pPr>
              <w:spacing w:after="0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B7986" w:rsidRPr="00F07106" w:rsidRDefault="005B7986" w:rsidP="000B4141">
            <w:pPr>
              <w:spacing w:after="0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spacing w:after="0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spacing w:after="0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spacing w:after="0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аттестации, контроля </w:t>
            </w: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</w:tcPr>
          <w:p w:rsidR="005B7986" w:rsidRPr="00F07106" w:rsidRDefault="005B7986" w:rsidP="000B4141">
            <w:pPr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pStyle w:val="a3"/>
              <w:spacing w:line="276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как институт социальной памяти  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pStyle w:val="a3"/>
              <w:spacing w:line="276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Музейный предмет и способы его изучения 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pStyle w:val="a3"/>
              <w:spacing w:line="276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Фонды школьного музея. Определение понятия, основные направления фондовой работы  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pStyle w:val="a3"/>
              <w:spacing w:line="276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текстов для музейной экспозиции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shd w:val="clear" w:color="auto" w:fill="FFFFFF"/>
              <w:spacing w:after="135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тематико-экспозиционного плана.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pStyle w:val="a3"/>
              <w:spacing w:line="276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Экспозиция школьного музея  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аудиторией 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pStyle w:val="a3"/>
              <w:spacing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истории школьного музея 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краеведение 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семья и родной край 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Военно-патриотическая работа 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pStyle w:val="a3"/>
              <w:spacing w:line="276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истории школы 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732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6" w:type="dxa"/>
          </w:tcPr>
          <w:p w:rsidR="005B7986" w:rsidRPr="00F07106" w:rsidRDefault="005B7986" w:rsidP="000B4141">
            <w:pPr>
              <w:pStyle w:val="a3"/>
              <w:spacing w:line="276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986" w:rsidRPr="00F07106" w:rsidTr="00CD1053">
        <w:trPr>
          <w:jc w:val="center"/>
        </w:trPr>
        <w:tc>
          <w:tcPr>
            <w:tcW w:w="5548" w:type="dxa"/>
            <w:gridSpan w:val="2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98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  <w:gridSpan w:val="2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746" w:type="dxa"/>
          </w:tcPr>
          <w:p w:rsidR="005B7986" w:rsidRPr="00F07106" w:rsidRDefault="005B7986" w:rsidP="000B414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7986" w:rsidRPr="00F07106" w:rsidRDefault="005B7986" w:rsidP="000B414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986" w:rsidRPr="00F07106" w:rsidRDefault="005B7986" w:rsidP="000B4141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986" w:rsidRPr="00F07106" w:rsidRDefault="005B7986" w:rsidP="000B4141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B7986" w:rsidRDefault="005B7986" w:rsidP="000B4141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5B7986" w:rsidRPr="005B7986" w:rsidRDefault="005B7986" w:rsidP="000B4141">
      <w:pPr>
        <w:pStyle w:val="a3"/>
        <w:ind w:left="-426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B7986" w:rsidRPr="005B7986" w:rsidRDefault="005B7986" w:rsidP="000B4141">
      <w:pPr>
        <w:pStyle w:val="a3"/>
        <w:ind w:left="-426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B7986" w:rsidRPr="00DB4CA6" w:rsidRDefault="005B7986" w:rsidP="000B4141">
      <w:pPr>
        <w:ind w:left="-426"/>
        <w:rPr>
          <w:b/>
          <w:lang w:val="en-US"/>
        </w:rPr>
      </w:pPr>
    </w:p>
    <w:p w:rsidR="005B7986" w:rsidRDefault="005B7986" w:rsidP="000B4141">
      <w:pPr>
        <w:ind w:left="-426"/>
        <w:jc w:val="center"/>
        <w:rPr>
          <w:b/>
          <w:lang w:val="en-US"/>
        </w:rPr>
      </w:pPr>
    </w:p>
    <w:p w:rsidR="005B7986" w:rsidRPr="005B7986" w:rsidRDefault="005B7986" w:rsidP="000B414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86">
        <w:rPr>
          <w:rFonts w:ascii="Times New Roman" w:hAnsi="Times New Roman" w:cs="Times New Roman"/>
          <w:b/>
          <w:sz w:val="28"/>
          <w:szCs w:val="28"/>
        </w:rPr>
        <w:t>РАЗДЕЛ 4.  Тематическое планирование</w:t>
      </w:r>
    </w:p>
    <w:p w:rsidR="005B7986" w:rsidRPr="000B4141" w:rsidRDefault="005B7986" w:rsidP="000B4141">
      <w:pPr>
        <w:shd w:val="clear" w:color="auto" w:fill="FFFFFF"/>
        <w:spacing w:after="0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B4141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планирование по обществознанию   для кружка «Музейное дело»  составлено с учетом рабочей программы воспитания, утвержденной на педагогическом совете, протокол  </w:t>
      </w:r>
      <w:r w:rsidRPr="000B414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№1 от 30.08.2021г. </w:t>
      </w:r>
    </w:p>
    <w:p w:rsidR="005B7986" w:rsidRPr="000B4141" w:rsidRDefault="005B7986" w:rsidP="000B4141">
      <w:pPr>
        <w:pStyle w:val="constitle"/>
        <w:shd w:val="clear" w:color="auto" w:fill="FFFFFF"/>
        <w:spacing w:before="0" w:beforeAutospacing="0" w:after="151" w:afterAutospacing="0"/>
        <w:ind w:left="-426"/>
        <w:rPr>
          <w:color w:val="000000" w:themeColor="text1"/>
        </w:rPr>
      </w:pPr>
      <w:r w:rsidRPr="000B4141">
        <w:rPr>
          <w:color w:val="000000" w:themeColor="text1"/>
        </w:rPr>
        <w:lastRenderedPageBreak/>
        <w:t>Воспитание учащихся – это сложный, многофакторный процесс, так как на личность человека оказывают влияние и семья, и школа, и различные коллективы, с которыми он связан в своей жизни, и среда товарищей, и различные средства общественно-политической идеологии.</w:t>
      </w:r>
    </w:p>
    <w:p w:rsidR="005B7986" w:rsidRPr="005B7986" w:rsidRDefault="005B7986" w:rsidP="000B4141">
      <w:pPr>
        <w:pStyle w:val="constitle"/>
        <w:shd w:val="clear" w:color="auto" w:fill="FFFFFF"/>
        <w:spacing w:before="0" w:beforeAutospacing="0" w:after="151" w:afterAutospacing="0"/>
        <w:ind w:left="-426"/>
        <w:rPr>
          <w:color w:val="000000" w:themeColor="text1"/>
        </w:rPr>
      </w:pPr>
      <w:r w:rsidRPr="000B4141">
        <w:rPr>
          <w:color w:val="000000" w:themeColor="text1"/>
        </w:rPr>
        <w:t>Школьный музей сегодня</w:t>
      </w:r>
      <w:r w:rsidRPr="005B7986">
        <w:rPr>
          <w:color w:val="000000" w:themeColor="text1"/>
        </w:rPr>
        <w:t xml:space="preserve"> является эффективным средством воспитания подрастающего поколения. Он становится средством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культур.</w:t>
      </w:r>
    </w:p>
    <w:p w:rsidR="005B7986" w:rsidRPr="005B7986" w:rsidRDefault="005B7986" w:rsidP="000B4141">
      <w:pPr>
        <w:pStyle w:val="constitle"/>
        <w:shd w:val="clear" w:color="auto" w:fill="FFFFFF"/>
        <w:spacing w:before="0" w:beforeAutospacing="0" w:after="151" w:afterAutospacing="0"/>
        <w:ind w:left="-426"/>
        <w:rPr>
          <w:color w:val="000000" w:themeColor="text1"/>
        </w:rPr>
      </w:pPr>
      <w:r w:rsidRPr="005B7986">
        <w:rPr>
          <w:color w:val="000000" w:themeColor="text1"/>
        </w:rPr>
        <w:t>Школьный музей рассчитан на детей. Дети - будущее нашего общества. Если мы хотим вырастить достойных граждан, патриотов отечества, мы должны воспитать в наших детях духовно-нравственный стержень. Сегодня как никогда ясно, что без воспитания патриотизма, гражданственности, духовности у подрастающего поколения ни в экономике, ни в культуре, ни в образовании мы не сможем уверенно двигаться вперед. С раннего возраста человек начинает осознавать себя частицей своей семьи, своей нации, своей Родины.</w:t>
      </w:r>
    </w:p>
    <w:p w:rsidR="005B7986" w:rsidRPr="005B7986" w:rsidRDefault="005B7986" w:rsidP="000B4141">
      <w:pPr>
        <w:pStyle w:val="constitle"/>
        <w:shd w:val="clear" w:color="auto" w:fill="FFFFFF"/>
        <w:spacing w:before="0" w:beforeAutospacing="0" w:after="151" w:afterAutospacing="0"/>
        <w:ind w:left="-426"/>
        <w:rPr>
          <w:color w:val="000000" w:themeColor="text1"/>
        </w:rPr>
      </w:pPr>
      <w:r w:rsidRPr="005B7986">
        <w:rPr>
          <w:color w:val="000000" w:themeColor="text1"/>
        </w:rPr>
        <w:t>Музей в образовательном учреждении создаётся «в целях воспитания, обучения и социализации обучающихся». Школьный музей призван формировать устойчивый интерес к приобретению новых знаний по истории родного края, воспитывать желание и готовность к самостоятельному изучению истории родного края, формировать умения исследовательской работы с краеведческой литературой, архивными материалами, письменными и устными источниками. Только музей оказывает эмоциональное, информационное воздействие и может приобщить учащихся к материальным, культурным, духовным ценностям родного края, осуществить патриотическое воспитание на примерах героической борьбы, подвигов, служения стране.</w:t>
      </w:r>
    </w:p>
    <w:p w:rsidR="005B7986" w:rsidRPr="005B7986" w:rsidRDefault="005B7986" w:rsidP="000B4141">
      <w:pPr>
        <w:pStyle w:val="constitle"/>
        <w:shd w:val="clear" w:color="auto" w:fill="FFFFFF"/>
        <w:spacing w:before="0" w:beforeAutospacing="0" w:after="151" w:afterAutospacing="0"/>
        <w:ind w:left="-426"/>
        <w:rPr>
          <w:color w:val="000000" w:themeColor="text1"/>
        </w:rPr>
      </w:pPr>
      <w:r w:rsidRPr="005B7986">
        <w:rPr>
          <w:color w:val="000000" w:themeColor="text1"/>
        </w:rPr>
        <w:t>Только в музее исторические знания смогут преобразоваться в убеждения. В музее информация приобретает наглядность, образность и активизирует визуальное мышление, становящееся эффективным средством преемственности культуры.</w:t>
      </w:r>
    </w:p>
    <w:p w:rsidR="005B7986" w:rsidRPr="00F07106" w:rsidRDefault="005B7986" w:rsidP="005B79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986" w:rsidRPr="00F07106" w:rsidRDefault="005B7986" w:rsidP="005B79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986" w:rsidRPr="00F07106" w:rsidRDefault="005B7986" w:rsidP="005B79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06">
        <w:rPr>
          <w:rFonts w:ascii="Times New Roman" w:hAnsi="Times New Roman" w:cs="Times New Roman"/>
          <w:b/>
          <w:sz w:val="24"/>
          <w:szCs w:val="24"/>
        </w:rPr>
        <w:t>Раздел 4. КАЛЕНДАРНО-ТЕМАТИЧЕСКОЕ ПЛАНИРОВАНИЕ</w:t>
      </w:r>
    </w:p>
    <w:p w:rsidR="005B7986" w:rsidRPr="00F07106" w:rsidRDefault="005B7986" w:rsidP="005B79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71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КРУЖКА «МУЗЕЙНОЕ ДЕЛО»</w:t>
      </w:r>
    </w:p>
    <w:p w:rsidR="005B7986" w:rsidRPr="00F07106" w:rsidRDefault="005B7986" w:rsidP="005B798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2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"/>
        <w:gridCol w:w="669"/>
        <w:gridCol w:w="2996"/>
        <w:gridCol w:w="944"/>
        <w:gridCol w:w="1440"/>
        <w:gridCol w:w="220"/>
        <w:gridCol w:w="1708"/>
        <w:gridCol w:w="115"/>
        <w:gridCol w:w="651"/>
        <w:gridCol w:w="1005"/>
      </w:tblGrid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B7986" w:rsidRPr="00F07106" w:rsidRDefault="005B7986" w:rsidP="00DC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986" w:rsidRPr="00F07106" w:rsidRDefault="005B7986" w:rsidP="00DC3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986" w:rsidRPr="00F07106" w:rsidRDefault="005B7986" w:rsidP="00DC3C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Введение.</w:t>
            </w: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 задачи работы кружка «Музейное дело».</w:t>
            </w:r>
          </w:p>
          <w:p w:rsidR="005B7986" w:rsidRPr="00F07106" w:rsidRDefault="005B7986" w:rsidP="00DC3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10252" w:type="dxa"/>
            <w:gridSpan w:val="11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Музей как институт социальной памяти – 2 ч</w:t>
            </w: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музея. Профили и типы музеев.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5B7986" w:rsidRPr="00F07106" w:rsidRDefault="005B7986" w:rsidP="00DC3CB0">
            <w:pPr>
              <w:tabs>
                <w:tab w:val="lef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Музеи России. Виртуальная экскурсия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5B7986" w:rsidRPr="00F07106" w:rsidRDefault="005B7986" w:rsidP="00DC3CB0">
            <w:pPr>
              <w:tabs>
                <w:tab w:val="lef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Музеи Республики Дагестан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10252" w:type="dxa"/>
            <w:gridSpan w:val="11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Музейный предмет и способы его изучения – 8 ч</w:t>
            </w: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Понятия: музейный предмет – предмет музейного назначения – экспонат. 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музейных предметов.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изучения музейных предметов.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«Легенда» как способ фиксации сведений о музейном предмете со слов владельца. Копии музейного предмета. Муляж, макет, модель.</w:t>
            </w:r>
          </w:p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историко-краеведческих наблюдений. Фиксирование исторических событий, точность и историческая достоверность записей воспоминаний.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в фондах музеев, архивах и библиотеках. Копирование документов. Правила хранения и использования документов.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10252" w:type="dxa"/>
            <w:gridSpan w:val="11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научных исследований активом школьного музея- 8 ч</w:t>
            </w: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Экспедиции и краеведческие походы - основная форма комплектования фондов.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способы комплектования фондов школьного музея.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раеведческие походы как способ изучения темы и основная форма комплектования </w:t>
            </w:r>
            <w:proofErr w:type="gramStart"/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фондов..</w:t>
            </w:r>
            <w:proofErr w:type="gramEnd"/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Переписка, связанная с поисками материалов.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фондах государственных музеев, библиотеках и архивах.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данных различных вспомогательных исторических дисциплин 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школьных рефератов, сообщений, докладов, а также публикаций статей по результатам научных исследований.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10252" w:type="dxa"/>
            <w:gridSpan w:val="11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Фонды школьного музея  - 8 ч</w:t>
            </w: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Фонды школьного музея и их значение.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музейных фондов.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Обменный фонд и фонд временного хранения.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Учёт музейных фондов.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Хранение музейных фондов.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текстов для музейной экспозиции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Практические занятия:</w:t>
            </w: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тематико-экспозиционного плана.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10252" w:type="dxa"/>
            <w:gridSpan w:val="11"/>
          </w:tcPr>
          <w:p w:rsidR="005B7986" w:rsidRPr="00F07106" w:rsidRDefault="005B7986" w:rsidP="00DC3C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Экспозиция школьного музея - 16ч</w:t>
            </w: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Понятия: экспонат, экспозиция, экспозиционный </w:t>
            </w: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экспозиций: тематическая, систематическая, монографическая, ансамблевая экспозиция.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приёмы экспонирования музейных предметов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Экспозиционное оборудование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музейных предметов в экспозиционном использовании.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Поисково-исследовательская и научная деятельность музея.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 образовательная деятельность музея.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как актуальная для школьного музея форма презентации его коллекций.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Постоянные, периодические экспозиции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Музейные профессии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Хранение, этикетаж, шифрование, описание музейных предметов. Практическое занятие.</w:t>
            </w:r>
          </w:p>
          <w:p w:rsidR="005B7986" w:rsidRPr="00F07106" w:rsidRDefault="005B7986" w:rsidP="00DC3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Обсуждение предложений </w:t>
            </w: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проектов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</w:t>
            </w: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10252" w:type="dxa"/>
            <w:gridSpan w:val="11"/>
          </w:tcPr>
          <w:p w:rsidR="005B7986" w:rsidRPr="00F07106" w:rsidRDefault="005B7986" w:rsidP="00DC3C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аудиторией - 24ч</w:t>
            </w: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Понятие: аудитория школьного музея. 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форм работы с аудиторией. 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как форма популяризации историко-культурного и природного наследия музейными средствами.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экскурсий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к музейной экскурсии и этапы её подготовки.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подготовки экскурсии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опрс</w:t>
            </w:r>
            <w:proofErr w:type="spellEnd"/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текстов экскурсий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экскурсовода. 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музеи г.Саранска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экскурсовода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занятия по экспозициям школьного музея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игра-экскурсия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tabs>
                <w:tab w:val="lef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Экскурсионная деятельность. Типы и виды экскурсий. 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tabs>
                <w:tab w:val="lef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«Участие Дагестанцев во второй мировой войне»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tabs>
                <w:tab w:val="lef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экскурсии: составление плана, подготовка текста.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tabs>
                <w:tab w:val="lef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Репетиция экскурсии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tabs>
                <w:tab w:val="lef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Репетиция экскурсии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tabs>
                <w:tab w:val="left" w:pos="3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для младших школьников.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сменных выставок;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на основе экспозиции музея.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Игра-практикум по разработке текстов экскурсий по выбранной теме..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 экскурсий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10252" w:type="dxa"/>
            <w:gridSpan w:val="11"/>
          </w:tcPr>
          <w:p w:rsidR="005B7986" w:rsidRPr="00F07106" w:rsidRDefault="005B7986" w:rsidP="00DC3C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истории школьного музея - 8ч</w:t>
            </w: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музей как источник изучения родного края.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создания школьного музея 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Рассказ краеведа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музея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 и экспозиции школьного музея.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 школьного музея, исследовательская деятельность.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музей как источник изучения родного края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занятия: </w:t>
            </w: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документов по истории школы 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10252" w:type="dxa"/>
            <w:gridSpan w:val="11"/>
          </w:tcPr>
          <w:p w:rsidR="005B7986" w:rsidRPr="00F07106" w:rsidRDefault="005B7986" w:rsidP="00DC3C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Историческое краеведение - 12ч</w:t>
            </w:r>
          </w:p>
        </w:tc>
      </w:tr>
      <w:tr w:rsidR="005B7986" w:rsidRPr="00F07106" w:rsidTr="00F65F51">
        <w:trPr>
          <w:trHeight w:val="148"/>
        </w:trPr>
        <w:tc>
          <w:tcPr>
            <w:tcW w:w="491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2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краеведение как наука. 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491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82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изучения.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491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2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полезный характер исторического краеведения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491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2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историко-краеведческих наблюдений.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491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2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ведения дневника исторических событий.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491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2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491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2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записей воспоминаний, хранящихся в школьном музее.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491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2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 в годы Великой Отечественной войны.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491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2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занятия: </w:t>
            </w: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школьного музея.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491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2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школьного музея.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491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2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 xml:space="preserve">Жизни и деятельности </w:t>
            </w:r>
            <w:proofErr w:type="spellStart"/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F07106">
              <w:rPr>
                <w:rFonts w:ascii="Times New Roman" w:hAnsi="Times New Roman" w:cs="Times New Roman"/>
                <w:sz w:val="24"/>
                <w:szCs w:val="24"/>
              </w:rPr>
              <w:t xml:space="preserve"> М-С.И.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491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2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</w:t>
            </w: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 </w:t>
            </w:r>
            <w:proofErr w:type="spellStart"/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F07106">
              <w:rPr>
                <w:rFonts w:ascii="Times New Roman" w:hAnsi="Times New Roman" w:cs="Times New Roman"/>
                <w:sz w:val="24"/>
                <w:szCs w:val="24"/>
              </w:rPr>
              <w:t xml:space="preserve"> М-С.И.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10252" w:type="dxa"/>
            <w:gridSpan w:val="11"/>
          </w:tcPr>
          <w:p w:rsidR="005B7986" w:rsidRPr="00F07106" w:rsidRDefault="005B7986" w:rsidP="00DC3C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Военно-патриотическая работа - 8ч</w:t>
            </w: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Воспитательное значение военно-патриотической работы.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Ветераны и труженики тыла Великой </w:t>
            </w: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Отечественной войны.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Встречи с ветеранами </w:t>
            </w: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ВОВ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героических подвигов советских воинов.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Боевой славы г. Саранска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Выставочный просмотр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участниками войны и ее очевидцами.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школы – защитники Отечества. 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бор материалов для школьного музея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844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временных выставок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844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рефератов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516"/>
        </w:trPr>
        <w:tc>
          <w:tcPr>
            <w:tcW w:w="10252" w:type="dxa"/>
            <w:gridSpan w:val="11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Изучение истории школы – 8 ч</w:t>
            </w:r>
          </w:p>
        </w:tc>
      </w:tr>
      <w:tr w:rsidR="005B7986" w:rsidRPr="00F07106" w:rsidTr="00F65F51">
        <w:trPr>
          <w:trHeight w:val="861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события в жизни школы. </w:t>
            </w: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28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534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школы.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8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172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деятельности пионерской и комсомольской организаций.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28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188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занятия:</w:t>
            </w: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 поиск и обработка документов.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7986" w:rsidRPr="00F07106" w:rsidRDefault="005B7986" w:rsidP="00DC3C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28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584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5B7986" w:rsidRPr="00F07106" w:rsidRDefault="005B7986" w:rsidP="00DC3C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стенда «Золотые и серебряные медалисты школы».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28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766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327"/>
        </w:trPr>
        <w:tc>
          <w:tcPr>
            <w:tcW w:w="10252" w:type="dxa"/>
            <w:gridSpan w:val="11"/>
          </w:tcPr>
          <w:p w:rsidR="005B7986" w:rsidRPr="00F07106" w:rsidRDefault="005B7986" w:rsidP="00DC3CB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- 4ч</w:t>
            </w:r>
          </w:p>
        </w:tc>
      </w:tr>
      <w:tr w:rsidR="005B7986" w:rsidRPr="00F07106" w:rsidTr="00F65F51">
        <w:trPr>
          <w:trHeight w:val="1757"/>
        </w:trPr>
        <w:tc>
          <w:tcPr>
            <w:tcW w:w="504" w:type="dxa"/>
            <w:gridSpan w:val="2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668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5B7986" w:rsidRPr="00F07106" w:rsidRDefault="005B7986" w:rsidP="00DC3CB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оформлять результаты практических работ кружка. Фотоальбом. </w:t>
            </w:r>
          </w:p>
        </w:tc>
        <w:tc>
          <w:tcPr>
            <w:tcW w:w="944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43" w:type="dxa"/>
            <w:gridSpan w:val="3"/>
          </w:tcPr>
          <w:p w:rsidR="005B7986" w:rsidRPr="00F07106" w:rsidRDefault="005B7986" w:rsidP="00DC3CB0">
            <w:pPr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sz w:val="24"/>
                <w:szCs w:val="24"/>
              </w:rPr>
              <w:t>Защита исследовательских работ</w:t>
            </w:r>
          </w:p>
          <w:p w:rsidR="005B7986" w:rsidRPr="00F07106" w:rsidRDefault="005B7986" w:rsidP="00DC3CB0">
            <w:pPr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отчетной </w:t>
            </w:r>
            <w:r w:rsidRPr="00F0710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651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5B7986" w:rsidRPr="00F07106" w:rsidRDefault="005B7986" w:rsidP="00DC3CB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986" w:rsidRPr="00F07106" w:rsidTr="00F65F51">
        <w:trPr>
          <w:trHeight w:val="148"/>
        </w:trPr>
        <w:tc>
          <w:tcPr>
            <w:tcW w:w="10252" w:type="dxa"/>
            <w:gridSpan w:val="11"/>
          </w:tcPr>
          <w:p w:rsidR="005B7986" w:rsidRPr="00F07106" w:rsidRDefault="005B7986" w:rsidP="00DC3CB0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Итого:               128 часов</w:t>
            </w:r>
          </w:p>
        </w:tc>
      </w:tr>
    </w:tbl>
    <w:p w:rsidR="005B7986" w:rsidRPr="00F07106" w:rsidRDefault="005B7986" w:rsidP="005B7986">
      <w:pPr>
        <w:pStyle w:val="ae"/>
        <w:tabs>
          <w:tab w:val="left" w:pos="3328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B7986" w:rsidRPr="00F07106" w:rsidRDefault="005B7986" w:rsidP="005B7986">
      <w:pPr>
        <w:pStyle w:val="ae"/>
        <w:tabs>
          <w:tab w:val="left" w:pos="3328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B7986" w:rsidRPr="00F07106" w:rsidRDefault="005B7986" w:rsidP="005B7986">
      <w:pPr>
        <w:pStyle w:val="ae"/>
        <w:tabs>
          <w:tab w:val="left" w:pos="3328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B7986" w:rsidRPr="00F07106" w:rsidRDefault="005B7986" w:rsidP="005B7986">
      <w:pPr>
        <w:pStyle w:val="ae"/>
        <w:tabs>
          <w:tab w:val="left" w:pos="3328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B7986" w:rsidRPr="00F07106" w:rsidRDefault="005B7986" w:rsidP="005B7986">
      <w:pPr>
        <w:pStyle w:val="ae"/>
        <w:tabs>
          <w:tab w:val="left" w:pos="3328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07106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</w:p>
    <w:p w:rsidR="005B7986" w:rsidRPr="00F07106" w:rsidRDefault="005B7986" w:rsidP="005B7986">
      <w:pPr>
        <w:tabs>
          <w:tab w:val="left" w:pos="3328"/>
        </w:tabs>
        <w:rPr>
          <w:rFonts w:ascii="Times New Roman" w:hAnsi="Times New Roman" w:cs="Times New Roman"/>
          <w:sz w:val="24"/>
          <w:szCs w:val="24"/>
        </w:rPr>
      </w:pPr>
      <w:r w:rsidRPr="00F07106">
        <w:rPr>
          <w:rFonts w:ascii="Times New Roman" w:hAnsi="Times New Roman" w:cs="Times New Roman"/>
          <w:sz w:val="24"/>
          <w:szCs w:val="24"/>
        </w:rPr>
        <w:t>Федеральный закон «О музейном фонде Российской Федерации и музеях в Российской Федерации»</w:t>
      </w:r>
    </w:p>
    <w:p w:rsidR="005B7986" w:rsidRPr="00F07106" w:rsidRDefault="005B7986" w:rsidP="005B7986">
      <w:pPr>
        <w:tabs>
          <w:tab w:val="left" w:pos="3328"/>
        </w:tabs>
        <w:rPr>
          <w:rFonts w:ascii="Times New Roman" w:hAnsi="Times New Roman" w:cs="Times New Roman"/>
          <w:sz w:val="24"/>
          <w:szCs w:val="24"/>
        </w:rPr>
      </w:pPr>
      <w:r w:rsidRPr="00F07106">
        <w:rPr>
          <w:rFonts w:ascii="Times New Roman" w:hAnsi="Times New Roman" w:cs="Times New Roman"/>
          <w:sz w:val="24"/>
          <w:szCs w:val="24"/>
        </w:rPr>
        <w:t>Письмо Министерства образования России №28-51-181/16 от 12 марта 2003 г. О деятельности музеев образовательных учреждений.</w:t>
      </w:r>
    </w:p>
    <w:p w:rsidR="005B7986" w:rsidRPr="00F07106" w:rsidRDefault="005B7986" w:rsidP="005B7986">
      <w:pPr>
        <w:tabs>
          <w:tab w:val="left" w:pos="3328"/>
        </w:tabs>
        <w:rPr>
          <w:rFonts w:ascii="Times New Roman" w:hAnsi="Times New Roman" w:cs="Times New Roman"/>
          <w:sz w:val="24"/>
          <w:szCs w:val="24"/>
        </w:rPr>
      </w:pPr>
      <w:r w:rsidRPr="00F07106">
        <w:rPr>
          <w:rFonts w:ascii="Times New Roman" w:hAnsi="Times New Roman" w:cs="Times New Roman"/>
          <w:sz w:val="24"/>
          <w:szCs w:val="24"/>
        </w:rPr>
        <w:t>Музееведение. Музеи исторического профиля: учебное пособие/Под ред. К.Г. Левыкина. М.,1988 г.</w:t>
      </w:r>
    </w:p>
    <w:p w:rsidR="005B7986" w:rsidRPr="00F07106" w:rsidRDefault="005B7986" w:rsidP="005B7986">
      <w:pPr>
        <w:tabs>
          <w:tab w:val="left" w:pos="3328"/>
        </w:tabs>
        <w:rPr>
          <w:rFonts w:ascii="Times New Roman" w:hAnsi="Times New Roman" w:cs="Times New Roman"/>
          <w:sz w:val="24"/>
          <w:szCs w:val="24"/>
        </w:rPr>
      </w:pPr>
      <w:r w:rsidRPr="00F07106">
        <w:rPr>
          <w:rFonts w:ascii="Times New Roman" w:hAnsi="Times New Roman" w:cs="Times New Roman"/>
          <w:sz w:val="24"/>
          <w:szCs w:val="24"/>
        </w:rPr>
        <w:t>Изучение истории на профильном уровне в современной школе: сборник учебно-методических материалов/Под ред. Е.Е. Вяземского.М.,2006 г.</w:t>
      </w:r>
    </w:p>
    <w:p w:rsidR="005B7986" w:rsidRPr="00F07106" w:rsidRDefault="005B7986" w:rsidP="005B7986">
      <w:pPr>
        <w:tabs>
          <w:tab w:val="left" w:pos="3328"/>
        </w:tabs>
        <w:rPr>
          <w:rFonts w:ascii="Times New Roman" w:hAnsi="Times New Roman" w:cs="Times New Roman"/>
          <w:sz w:val="24"/>
          <w:szCs w:val="24"/>
        </w:rPr>
      </w:pPr>
      <w:r w:rsidRPr="00F07106">
        <w:rPr>
          <w:rFonts w:ascii="Times New Roman" w:hAnsi="Times New Roman" w:cs="Times New Roman"/>
          <w:sz w:val="24"/>
          <w:szCs w:val="24"/>
        </w:rPr>
        <w:t xml:space="preserve">Семейный </w:t>
      </w:r>
      <w:proofErr w:type="spellStart"/>
      <w:r w:rsidRPr="00F07106">
        <w:rPr>
          <w:rFonts w:ascii="Times New Roman" w:hAnsi="Times New Roman" w:cs="Times New Roman"/>
          <w:sz w:val="24"/>
          <w:szCs w:val="24"/>
        </w:rPr>
        <w:t>родословник</w:t>
      </w:r>
      <w:proofErr w:type="spellEnd"/>
      <w:r w:rsidRPr="00F07106">
        <w:rPr>
          <w:rFonts w:ascii="Times New Roman" w:hAnsi="Times New Roman" w:cs="Times New Roman"/>
          <w:sz w:val="24"/>
          <w:szCs w:val="24"/>
        </w:rPr>
        <w:t xml:space="preserve"> или код бессмертия: современная универсальная система исследования и составления родословной, создание семейного </w:t>
      </w:r>
      <w:proofErr w:type="spellStart"/>
      <w:r w:rsidRPr="00F07106">
        <w:rPr>
          <w:rFonts w:ascii="Times New Roman" w:hAnsi="Times New Roman" w:cs="Times New Roman"/>
          <w:sz w:val="24"/>
          <w:szCs w:val="24"/>
        </w:rPr>
        <w:t>родословника</w:t>
      </w:r>
      <w:proofErr w:type="spellEnd"/>
      <w:r w:rsidRPr="00F07106">
        <w:rPr>
          <w:rFonts w:ascii="Times New Roman" w:hAnsi="Times New Roman" w:cs="Times New Roman"/>
          <w:sz w:val="24"/>
          <w:szCs w:val="24"/>
        </w:rPr>
        <w:t xml:space="preserve"> /Под редакцией </w:t>
      </w:r>
      <w:proofErr w:type="spellStart"/>
      <w:r w:rsidRPr="00F07106">
        <w:rPr>
          <w:rFonts w:ascii="Times New Roman" w:hAnsi="Times New Roman" w:cs="Times New Roman"/>
          <w:sz w:val="24"/>
          <w:szCs w:val="24"/>
        </w:rPr>
        <w:t>С.В.Сылко</w:t>
      </w:r>
      <w:proofErr w:type="spellEnd"/>
      <w:r w:rsidRPr="00F071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7106">
        <w:rPr>
          <w:rFonts w:ascii="Times New Roman" w:hAnsi="Times New Roman" w:cs="Times New Roman"/>
          <w:sz w:val="24"/>
          <w:szCs w:val="24"/>
        </w:rPr>
        <w:t>Ходус</w:t>
      </w:r>
      <w:proofErr w:type="spellEnd"/>
      <w:proofErr w:type="gramStart"/>
      <w:r w:rsidRPr="00F07106">
        <w:rPr>
          <w:rFonts w:ascii="Times New Roman" w:hAnsi="Times New Roman" w:cs="Times New Roman"/>
          <w:sz w:val="24"/>
          <w:szCs w:val="24"/>
        </w:rPr>
        <w:t>).Краснодар</w:t>
      </w:r>
      <w:proofErr w:type="gramEnd"/>
      <w:r w:rsidRPr="00F07106">
        <w:rPr>
          <w:rFonts w:ascii="Times New Roman" w:hAnsi="Times New Roman" w:cs="Times New Roman"/>
          <w:sz w:val="24"/>
          <w:szCs w:val="24"/>
        </w:rPr>
        <w:t>.,2007 г.</w:t>
      </w:r>
    </w:p>
    <w:p w:rsidR="005B7986" w:rsidRPr="0054154E" w:rsidRDefault="005B7986" w:rsidP="005B7986">
      <w:pPr>
        <w:pStyle w:val="ae"/>
        <w:tabs>
          <w:tab w:val="left" w:pos="3328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5B7986" w:rsidRDefault="005B7986" w:rsidP="005B7986">
      <w:pPr>
        <w:pStyle w:val="ae"/>
        <w:tabs>
          <w:tab w:val="left" w:pos="3328"/>
        </w:tabs>
        <w:ind w:left="1440"/>
        <w:rPr>
          <w:rFonts w:ascii="Times New Roman" w:hAnsi="Times New Roman" w:cs="Times New Roman"/>
          <w:color w:val="00B050"/>
          <w:sz w:val="28"/>
          <w:szCs w:val="28"/>
        </w:rPr>
      </w:pPr>
    </w:p>
    <w:p w:rsidR="005B7986" w:rsidRDefault="005B7986" w:rsidP="005B7986">
      <w:pPr>
        <w:pStyle w:val="ae"/>
        <w:tabs>
          <w:tab w:val="left" w:pos="3328"/>
        </w:tabs>
        <w:ind w:left="1440"/>
        <w:rPr>
          <w:rFonts w:ascii="Times New Roman" w:hAnsi="Times New Roman" w:cs="Times New Roman"/>
          <w:color w:val="00B050"/>
          <w:sz w:val="28"/>
          <w:szCs w:val="28"/>
        </w:rPr>
      </w:pPr>
    </w:p>
    <w:p w:rsidR="005B7986" w:rsidRDefault="005B7986" w:rsidP="005B7986">
      <w:pPr>
        <w:pStyle w:val="ae"/>
        <w:tabs>
          <w:tab w:val="left" w:pos="3328"/>
        </w:tabs>
        <w:ind w:left="1440"/>
        <w:rPr>
          <w:rFonts w:ascii="Times New Roman" w:hAnsi="Times New Roman" w:cs="Times New Roman"/>
          <w:color w:val="00B050"/>
          <w:sz w:val="28"/>
          <w:szCs w:val="28"/>
        </w:rPr>
      </w:pPr>
    </w:p>
    <w:p w:rsidR="005B7986" w:rsidRDefault="005B7986" w:rsidP="005B7986">
      <w:pPr>
        <w:pStyle w:val="ae"/>
        <w:tabs>
          <w:tab w:val="left" w:pos="3328"/>
        </w:tabs>
        <w:ind w:left="1440"/>
        <w:rPr>
          <w:rFonts w:ascii="Times New Roman" w:hAnsi="Times New Roman" w:cs="Times New Roman"/>
          <w:color w:val="00B050"/>
          <w:sz w:val="28"/>
          <w:szCs w:val="28"/>
        </w:rPr>
      </w:pPr>
    </w:p>
    <w:p w:rsidR="005B7986" w:rsidRDefault="005B7986" w:rsidP="005B7986">
      <w:pPr>
        <w:pStyle w:val="ae"/>
        <w:tabs>
          <w:tab w:val="left" w:pos="3328"/>
        </w:tabs>
        <w:ind w:left="1440"/>
        <w:rPr>
          <w:rFonts w:ascii="Times New Roman" w:hAnsi="Times New Roman" w:cs="Times New Roman"/>
          <w:color w:val="00B050"/>
          <w:sz w:val="28"/>
          <w:szCs w:val="28"/>
        </w:rPr>
      </w:pPr>
    </w:p>
    <w:p w:rsidR="005B7986" w:rsidRDefault="005B7986" w:rsidP="005B7986">
      <w:pPr>
        <w:pStyle w:val="ad"/>
        <w:tabs>
          <w:tab w:val="left" w:pos="3328"/>
        </w:tabs>
        <w:ind w:left="1440"/>
        <w:rPr>
          <w:rFonts w:ascii="Times New Roman" w:hAnsi="Times New Roman" w:cs="Times New Roman"/>
          <w:color w:val="00B050"/>
          <w:sz w:val="28"/>
          <w:szCs w:val="28"/>
        </w:rPr>
      </w:pPr>
    </w:p>
    <w:p w:rsidR="001C7C66" w:rsidRDefault="001C7C66"/>
    <w:sectPr w:rsidR="001C7C66" w:rsidSect="001C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48F"/>
    <w:multiLevelType w:val="multilevel"/>
    <w:tmpl w:val="999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5553E"/>
    <w:multiLevelType w:val="multilevel"/>
    <w:tmpl w:val="F970D4D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3C37A09"/>
    <w:multiLevelType w:val="hybridMultilevel"/>
    <w:tmpl w:val="1D7C9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32385"/>
    <w:multiLevelType w:val="hybridMultilevel"/>
    <w:tmpl w:val="7B7A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E0055"/>
    <w:multiLevelType w:val="multilevel"/>
    <w:tmpl w:val="B9B8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07D79"/>
    <w:multiLevelType w:val="multilevel"/>
    <w:tmpl w:val="BCF0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C5A1B"/>
    <w:multiLevelType w:val="multilevel"/>
    <w:tmpl w:val="2F24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552AB"/>
    <w:multiLevelType w:val="multilevel"/>
    <w:tmpl w:val="6AAE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71635"/>
    <w:multiLevelType w:val="hybridMultilevel"/>
    <w:tmpl w:val="0F8A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58C1"/>
    <w:multiLevelType w:val="multilevel"/>
    <w:tmpl w:val="695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F0B46"/>
    <w:multiLevelType w:val="multilevel"/>
    <w:tmpl w:val="4F0E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12298"/>
    <w:multiLevelType w:val="hybridMultilevel"/>
    <w:tmpl w:val="CF92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1584B"/>
    <w:multiLevelType w:val="multilevel"/>
    <w:tmpl w:val="DEF6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3A2DE2"/>
    <w:multiLevelType w:val="hybridMultilevel"/>
    <w:tmpl w:val="CB7A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1206"/>
    <w:multiLevelType w:val="multilevel"/>
    <w:tmpl w:val="68B2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40864"/>
    <w:multiLevelType w:val="multilevel"/>
    <w:tmpl w:val="4DDE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C230E"/>
    <w:multiLevelType w:val="multilevel"/>
    <w:tmpl w:val="114AB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DDE00D2"/>
    <w:multiLevelType w:val="multilevel"/>
    <w:tmpl w:val="6DA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C7D84"/>
    <w:multiLevelType w:val="hybridMultilevel"/>
    <w:tmpl w:val="EA509532"/>
    <w:lvl w:ilvl="0" w:tplc="C87A9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27778"/>
    <w:multiLevelType w:val="hybridMultilevel"/>
    <w:tmpl w:val="4C5E3B3E"/>
    <w:lvl w:ilvl="0" w:tplc="A3D839F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0044F82"/>
    <w:multiLevelType w:val="multilevel"/>
    <w:tmpl w:val="0D1C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E0667"/>
    <w:multiLevelType w:val="multilevel"/>
    <w:tmpl w:val="B94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8125A"/>
    <w:multiLevelType w:val="multilevel"/>
    <w:tmpl w:val="653E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05225"/>
    <w:multiLevelType w:val="hybridMultilevel"/>
    <w:tmpl w:val="1E3E9C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66AE6E4B"/>
    <w:multiLevelType w:val="multilevel"/>
    <w:tmpl w:val="1DC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F177BD"/>
    <w:multiLevelType w:val="multilevel"/>
    <w:tmpl w:val="E4B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27EA2"/>
    <w:multiLevelType w:val="multilevel"/>
    <w:tmpl w:val="AB78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013A66"/>
    <w:multiLevelType w:val="multilevel"/>
    <w:tmpl w:val="301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7C2FDF"/>
    <w:multiLevelType w:val="multilevel"/>
    <w:tmpl w:val="7736E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23"/>
  </w:num>
  <w:num w:numId="5">
    <w:abstractNumId w:val="3"/>
  </w:num>
  <w:num w:numId="6">
    <w:abstractNumId w:val="19"/>
  </w:num>
  <w:num w:numId="7">
    <w:abstractNumId w:val="18"/>
  </w:num>
  <w:num w:numId="8">
    <w:abstractNumId w:val="11"/>
  </w:num>
  <w:num w:numId="9">
    <w:abstractNumId w:val="5"/>
  </w:num>
  <w:num w:numId="10">
    <w:abstractNumId w:val="21"/>
  </w:num>
  <w:num w:numId="11">
    <w:abstractNumId w:val="1"/>
  </w:num>
  <w:num w:numId="12">
    <w:abstractNumId w:val="15"/>
  </w:num>
  <w:num w:numId="13">
    <w:abstractNumId w:val="17"/>
  </w:num>
  <w:num w:numId="14">
    <w:abstractNumId w:val="6"/>
  </w:num>
  <w:num w:numId="15">
    <w:abstractNumId w:val="27"/>
  </w:num>
  <w:num w:numId="16">
    <w:abstractNumId w:val="4"/>
  </w:num>
  <w:num w:numId="17">
    <w:abstractNumId w:val="10"/>
  </w:num>
  <w:num w:numId="18">
    <w:abstractNumId w:val="9"/>
  </w:num>
  <w:num w:numId="19">
    <w:abstractNumId w:val="25"/>
  </w:num>
  <w:num w:numId="20">
    <w:abstractNumId w:val="20"/>
  </w:num>
  <w:num w:numId="21">
    <w:abstractNumId w:val="14"/>
  </w:num>
  <w:num w:numId="22">
    <w:abstractNumId w:val="7"/>
  </w:num>
  <w:num w:numId="23">
    <w:abstractNumId w:val="0"/>
  </w:num>
  <w:num w:numId="24">
    <w:abstractNumId w:val="12"/>
  </w:num>
  <w:num w:numId="25">
    <w:abstractNumId w:val="16"/>
  </w:num>
  <w:num w:numId="26">
    <w:abstractNumId w:val="28"/>
  </w:num>
  <w:num w:numId="27">
    <w:abstractNumId w:val="24"/>
  </w:num>
  <w:num w:numId="28">
    <w:abstractNumId w:val="2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986"/>
    <w:rsid w:val="000B4141"/>
    <w:rsid w:val="00135809"/>
    <w:rsid w:val="001C7C66"/>
    <w:rsid w:val="00412DA6"/>
    <w:rsid w:val="00413A29"/>
    <w:rsid w:val="00456D4E"/>
    <w:rsid w:val="005B7986"/>
    <w:rsid w:val="00CD1053"/>
    <w:rsid w:val="00F6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CCEDF-9A66-4F00-8485-BC507C0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B7986"/>
    <w:pPr>
      <w:keepNext/>
      <w:spacing w:after="0" w:line="240" w:lineRule="auto"/>
      <w:outlineLvl w:val="0"/>
    </w:pPr>
    <w:rPr>
      <w:rFonts w:ascii="Palatino Linotype" w:eastAsia="Times New Roman" w:hAnsi="Palatino Linotype" w:cs="Times New Roman"/>
      <w:shadow/>
      <w:spacing w:val="74"/>
      <w:sz w:val="72"/>
      <w:szCs w:val="6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9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D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86"/>
    <w:rPr>
      <w:rFonts w:ascii="Palatino Linotype" w:eastAsia="Times New Roman" w:hAnsi="Palatino Linotype" w:cs="Times New Roman"/>
      <w:shadow/>
      <w:spacing w:val="74"/>
      <w:sz w:val="72"/>
      <w:szCs w:val="6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79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798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link w:val="a4"/>
    <w:qFormat/>
    <w:rsid w:val="005B798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locked/>
    <w:rsid w:val="005B7986"/>
    <w:rPr>
      <w:rFonts w:eastAsiaTheme="minorEastAsia"/>
      <w:lang w:eastAsia="ru-RU"/>
    </w:rPr>
  </w:style>
  <w:style w:type="character" w:customStyle="1" w:styleId="a5">
    <w:name w:val="Основной текст с отступом Знак"/>
    <w:basedOn w:val="a0"/>
    <w:link w:val="a6"/>
    <w:semiHidden/>
    <w:rsid w:val="005B7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5B7986"/>
    <w:pPr>
      <w:spacing w:after="0" w:line="240" w:lineRule="auto"/>
      <w:ind w:left="-540" w:firstLine="54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unhideWhenUsed/>
    <w:rsid w:val="005B7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B7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B798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B7986"/>
    <w:rPr>
      <w:rFonts w:eastAsiaTheme="minorEastAsia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5B798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5B7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B798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5B7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7986"/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5B7986"/>
    <w:rPr>
      <w:rFonts w:eastAsiaTheme="minorEastAsia"/>
      <w:lang w:eastAsia="ru-RU"/>
    </w:rPr>
  </w:style>
  <w:style w:type="paragraph" w:styleId="af1">
    <w:name w:val="footer"/>
    <w:basedOn w:val="a"/>
    <w:link w:val="af0"/>
    <w:uiPriority w:val="99"/>
    <w:semiHidden/>
    <w:unhideWhenUsed/>
    <w:rsid w:val="005B7986"/>
    <w:pPr>
      <w:tabs>
        <w:tab w:val="center" w:pos="4677"/>
        <w:tab w:val="right" w:pos="9355"/>
      </w:tabs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5B7986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5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5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uiPriority w:val="99"/>
    <w:rsid w:val="005B798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5B79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5B7986"/>
    <w:rPr>
      <w:b/>
      <w:bCs/>
    </w:rPr>
  </w:style>
  <w:style w:type="character" w:customStyle="1" w:styleId="apple-converted-space">
    <w:name w:val="apple-converted-space"/>
    <w:basedOn w:val="a0"/>
    <w:rsid w:val="005B7986"/>
  </w:style>
  <w:style w:type="character" w:styleId="af5">
    <w:name w:val="Emphasis"/>
    <w:basedOn w:val="a0"/>
    <w:uiPriority w:val="20"/>
    <w:qFormat/>
    <w:rsid w:val="005B7986"/>
    <w:rPr>
      <w:i/>
      <w:iCs/>
    </w:rPr>
  </w:style>
  <w:style w:type="paragraph" w:customStyle="1" w:styleId="c29">
    <w:name w:val="c29"/>
    <w:basedOn w:val="a"/>
    <w:rsid w:val="005B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B7986"/>
  </w:style>
  <w:style w:type="character" w:customStyle="1" w:styleId="c27">
    <w:name w:val="c27"/>
    <w:basedOn w:val="a0"/>
    <w:rsid w:val="005B7986"/>
  </w:style>
  <w:style w:type="character" w:customStyle="1" w:styleId="50">
    <w:name w:val="Заголовок 5 Знак"/>
    <w:basedOn w:val="a0"/>
    <w:link w:val="5"/>
    <w:uiPriority w:val="9"/>
    <w:semiHidden/>
    <w:rsid w:val="00456D4E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7</cp:revision>
  <dcterms:created xsi:type="dcterms:W3CDTF">2021-09-17T08:56:00Z</dcterms:created>
  <dcterms:modified xsi:type="dcterms:W3CDTF">2022-04-23T10:59:00Z</dcterms:modified>
</cp:coreProperties>
</file>